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E28C08" w14:textId="77777777" w:rsidR="00C62FA2" w:rsidRDefault="00C62FA2">
      <w:pPr>
        <w:widowControl w:val="0"/>
        <w:autoSpaceDE w:val="0"/>
        <w:autoSpaceDN w:val="0"/>
        <w:adjustRightInd w:val="0"/>
        <w:spacing w:before="19" w:after="0" w:line="240" w:lineRule="auto"/>
        <w:ind w:left="7829"/>
        <w:rPr>
          <w:rFonts w:ascii="Times New Roman" w:hAnsi="Times New Roman"/>
          <w:sz w:val="20"/>
          <w:szCs w:val="20"/>
        </w:rPr>
      </w:pPr>
    </w:p>
    <w:p w14:paraId="2222D258" w14:textId="77777777" w:rsidR="00C62FA2" w:rsidRDefault="00C62FA2">
      <w:pPr>
        <w:widowControl w:val="0"/>
        <w:autoSpaceDE w:val="0"/>
        <w:autoSpaceDN w:val="0"/>
        <w:adjustRightInd w:val="0"/>
        <w:spacing w:before="2" w:after="0" w:line="170" w:lineRule="exact"/>
        <w:rPr>
          <w:rFonts w:ascii="Times New Roman" w:hAnsi="Times New Roman"/>
          <w:sz w:val="17"/>
          <w:szCs w:val="17"/>
        </w:rPr>
      </w:pPr>
    </w:p>
    <w:p w14:paraId="2CEC3FBA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7E55A087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5FC52B4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2BFDA061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BFE6CAD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2A9BEE9C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B1D8E45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77E7BE5C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107ED2B3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6C65D97E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62F52230" w14:textId="1F24E92B" w:rsidR="009A260E" w:rsidRPr="00383EB1" w:rsidRDefault="00DA2D7E" w:rsidP="00C3487E">
      <w:pPr>
        <w:widowControl w:val="0"/>
        <w:autoSpaceDE w:val="0"/>
        <w:autoSpaceDN w:val="0"/>
        <w:adjustRightInd w:val="0"/>
        <w:spacing w:before="25" w:after="0" w:line="226" w:lineRule="auto"/>
        <w:ind w:left="851" w:right="703" w:hanging="142"/>
        <w:rPr>
          <w:rFonts w:ascii="Arial" w:hAnsi="Arial" w:cs="Arial"/>
          <w:i/>
          <w:color w:val="ED7D31"/>
          <w:sz w:val="48"/>
          <w:szCs w:val="48"/>
        </w:rPr>
      </w:pPr>
      <w:r>
        <w:rPr>
          <w:rFonts w:ascii="Arial" w:hAnsi="Arial" w:cs="Arial"/>
          <w:i/>
          <w:color w:val="ED7D31"/>
          <w:sz w:val="48"/>
          <w:szCs w:val="48"/>
        </w:rPr>
        <w:t>Operational Transportation Service Code Panel – Election Procedures &amp; Operating Manual</w:t>
      </w:r>
    </w:p>
    <w:p w14:paraId="712D6E31" w14:textId="77777777" w:rsidR="001C4CCA" w:rsidRDefault="001C4CCA">
      <w:pPr>
        <w:widowControl w:val="0"/>
        <w:autoSpaceDE w:val="0"/>
        <w:autoSpaceDN w:val="0"/>
        <w:adjustRightInd w:val="0"/>
        <w:spacing w:before="25" w:after="0" w:line="226" w:lineRule="auto"/>
        <w:ind w:left="827" w:right="703"/>
        <w:rPr>
          <w:rFonts w:ascii="Arial" w:hAnsi="Arial" w:cs="Arial"/>
          <w:color w:val="001F5F"/>
          <w:sz w:val="48"/>
          <w:szCs w:val="48"/>
        </w:rPr>
      </w:pPr>
    </w:p>
    <w:p w14:paraId="76E93712" w14:textId="77777777" w:rsidR="001C4CCA" w:rsidRDefault="001C4CCA" w:rsidP="001C4CCA">
      <w:pPr>
        <w:widowControl w:val="0"/>
        <w:autoSpaceDE w:val="0"/>
        <w:autoSpaceDN w:val="0"/>
        <w:adjustRightInd w:val="0"/>
        <w:spacing w:before="25" w:after="0" w:line="226" w:lineRule="auto"/>
        <w:ind w:right="703"/>
        <w:rPr>
          <w:rFonts w:ascii="Arial" w:hAnsi="Arial" w:cs="Arial"/>
          <w:color w:val="001F5F"/>
          <w:sz w:val="48"/>
          <w:szCs w:val="48"/>
        </w:rPr>
      </w:pPr>
      <w:r>
        <w:rPr>
          <w:rFonts w:ascii="Arial" w:hAnsi="Arial" w:cs="Arial"/>
          <w:color w:val="001F5F"/>
          <w:sz w:val="48"/>
          <w:szCs w:val="48"/>
        </w:rPr>
        <w:t xml:space="preserve">     </w:t>
      </w:r>
    </w:p>
    <w:p w14:paraId="6BF2B5AE" w14:textId="18459C25" w:rsidR="00C62FA2" w:rsidRDefault="001C4CCA" w:rsidP="00C3487E">
      <w:pPr>
        <w:widowControl w:val="0"/>
        <w:autoSpaceDE w:val="0"/>
        <w:autoSpaceDN w:val="0"/>
        <w:adjustRightInd w:val="0"/>
        <w:spacing w:before="25" w:after="0" w:line="226" w:lineRule="auto"/>
        <w:ind w:left="709" w:right="703"/>
        <w:rPr>
          <w:rFonts w:ascii="Arial" w:hAnsi="Arial" w:cs="Arial"/>
          <w:color w:val="001F5F"/>
          <w:sz w:val="48"/>
          <w:szCs w:val="48"/>
        </w:rPr>
      </w:pPr>
      <w:r>
        <w:rPr>
          <w:rFonts w:ascii="Arial" w:hAnsi="Arial" w:cs="Arial"/>
          <w:color w:val="001F5F"/>
          <w:sz w:val="48"/>
          <w:szCs w:val="48"/>
        </w:rPr>
        <w:t>PROCEDURE CONSULTATION</w:t>
      </w:r>
      <w:r w:rsidR="00C3487E">
        <w:rPr>
          <w:rFonts w:ascii="Arial" w:hAnsi="Arial" w:cs="Arial"/>
          <w:color w:val="001F5F"/>
          <w:sz w:val="48"/>
          <w:szCs w:val="48"/>
        </w:rPr>
        <w:t xml:space="preserve"> (</w:t>
      </w:r>
      <w:r w:rsidR="000D2B9A">
        <w:rPr>
          <w:rFonts w:ascii="Arial" w:hAnsi="Arial" w:cs="Arial"/>
          <w:color w:val="001F5F"/>
          <w:sz w:val="48"/>
          <w:szCs w:val="48"/>
        </w:rPr>
        <w:t xml:space="preserve">draft decision </w:t>
      </w:r>
      <w:r w:rsidR="00AA2929">
        <w:rPr>
          <w:rFonts w:ascii="Arial" w:hAnsi="Arial" w:cs="Arial"/>
          <w:color w:val="001F5F"/>
          <w:sz w:val="48"/>
          <w:szCs w:val="48"/>
        </w:rPr>
        <w:t>stage of</w:t>
      </w:r>
      <w:r w:rsidR="00383EB1">
        <w:rPr>
          <w:rFonts w:ascii="Arial" w:hAnsi="Arial" w:cs="Arial"/>
          <w:color w:val="001F5F"/>
          <w:sz w:val="48"/>
          <w:szCs w:val="48"/>
        </w:rPr>
        <w:t xml:space="preserve"> consultation</w:t>
      </w:r>
      <w:r w:rsidR="00C3487E">
        <w:rPr>
          <w:rFonts w:ascii="Arial" w:hAnsi="Arial" w:cs="Arial"/>
          <w:color w:val="001F5F"/>
          <w:sz w:val="48"/>
          <w:szCs w:val="48"/>
        </w:rPr>
        <w:t>)</w:t>
      </w:r>
    </w:p>
    <w:p w14:paraId="5930D60F" w14:textId="77777777" w:rsidR="007B3206" w:rsidRDefault="007B3206" w:rsidP="007B3206">
      <w:pPr>
        <w:widowControl w:val="0"/>
        <w:autoSpaceDE w:val="0"/>
        <w:autoSpaceDN w:val="0"/>
        <w:adjustRightInd w:val="0"/>
        <w:spacing w:before="25" w:after="0" w:line="226" w:lineRule="auto"/>
        <w:ind w:left="720" w:right="703"/>
        <w:rPr>
          <w:rFonts w:ascii="Arial" w:hAnsi="Arial" w:cs="Arial"/>
          <w:color w:val="001F5F"/>
          <w:sz w:val="48"/>
          <w:szCs w:val="48"/>
        </w:rPr>
      </w:pPr>
    </w:p>
    <w:p w14:paraId="4190F569" w14:textId="2AE686D4" w:rsidR="001C4CCA" w:rsidRDefault="001C4CCA" w:rsidP="007B3206">
      <w:pPr>
        <w:widowControl w:val="0"/>
        <w:autoSpaceDE w:val="0"/>
        <w:autoSpaceDN w:val="0"/>
        <w:adjustRightInd w:val="0"/>
        <w:spacing w:before="25" w:after="0" w:line="226" w:lineRule="auto"/>
        <w:ind w:left="720" w:right="703"/>
        <w:rPr>
          <w:rFonts w:ascii="Arial" w:hAnsi="Arial" w:cs="Arial"/>
          <w:color w:val="000000"/>
          <w:sz w:val="48"/>
          <w:szCs w:val="48"/>
        </w:rPr>
      </w:pPr>
      <w:r>
        <w:rPr>
          <w:rFonts w:ascii="Arial" w:hAnsi="Arial" w:cs="Arial"/>
          <w:color w:val="001F5F"/>
          <w:sz w:val="48"/>
          <w:szCs w:val="48"/>
        </w:rPr>
        <w:t xml:space="preserve">PARTICIPANT RESPONSE </w:t>
      </w:r>
      <w:r w:rsidR="007B3206">
        <w:rPr>
          <w:rFonts w:ascii="Arial" w:hAnsi="Arial" w:cs="Arial"/>
          <w:color w:val="001F5F"/>
          <w:sz w:val="48"/>
          <w:szCs w:val="48"/>
        </w:rPr>
        <w:t>TEMPLATE</w:t>
      </w:r>
    </w:p>
    <w:p w14:paraId="71238F90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7C478005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5E0731A2" w14:textId="77777777" w:rsidR="00C62FA2" w:rsidRDefault="00C62FA2">
      <w:pPr>
        <w:widowControl w:val="0"/>
        <w:autoSpaceDE w:val="0"/>
        <w:autoSpaceDN w:val="0"/>
        <w:adjustRightInd w:val="0"/>
        <w:spacing w:before="15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14:paraId="5507EA65" w14:textId="77777777" w:rsidR="00C62FA2" w:rsidRDefault="00C62FA2">
      <w:pPr>
        <w:widowControl w:val="0"/>
        <w:autoSpaceDE w:val="0"/>
        <w:autoSpaceDN w:val="0"/>
        <w:adjustRightInd w:val="0"/>
        <w:spacing w:before="3" w:after="0" w:line="190" w:lineRule="exact"/>
        <w:rPr>
          <w:rFonts w:ascii="Arial" w:hAnsi="Arial" w:cs="Arial"/>
          <w:color w:val="000000"/>
          <w:sz w:val="19"/>
          <w:szCs w:val="19"/>
        </w:rPr>
      </w:pPr>
    </w:p>
    <w:p w14:paraId="2BB7F6AA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B7EA6A8" w14:textId="77777777" w:rsidR="00C62FA2" w:rsidRPr="00D352D8" w:rsidRDefault="00C62FA2">
      <w:pPr>
        <w:widowControl w:val="0"/>
        <w:autoSpaceDE w:val="0"/>
        <w:autoSpaceDN w:val="0"/>
        <w:adjustRightInd w:val="0"/>
        <w:spacing w:after="0" w:line="240" w:lineRule="auto"/>
        <w:ind w:left="827"/>
        <w:rPr>
          <w:rFonts w:ascii="Arial" w:hAnsi="Arial" w:cs="Arial"/>
          <w:iCs/>
          <w:color w:val="001F5F"/>
          <w:spacing w:val="-17"/>
          <w:sz w:val="32"/>
          <w:szCs w:val="32"/>
        </w:rPr>
      </w:pPr>
      <w:r>
        <w:rPr>
          <w:rFonts w:ascii="Arial" w:hAnsi="Arial" w:cs="Arial"/>
          <w:b/>
          <w:bCs/>
          <w:i/>
          <w:iCs/>
          <w:color w:val="001F5F"/>
          <w:sz w:val="32"/>
          <w:szCs w:val="32"/>
        </w:rPr>
        <w:t>Pa</w:t>
      </w:r>
      <w:r>
        <w:rPr>
          <w:rFonts w:ascii="Arial" w:hAnsi="Arial" w:cs="Arial"/>
          <w:b/>
          <w:bCs/>
          <w:i/>
          <w:iCs/>
          <w:color w:val="001F5F"/>
          <w:spacing w:val="1"/>
          <w:sz w:val="32"/>
          <w:szCs w:val="32"/>
        </w:rPr>
        <w:t>r</w:t>
      </w:r>
      <w:r>
        <w:rPr>
          <w:rFonts w:ascii="Arial" w:hAnsi="Arial" w:cs="Arial"/>
          <w:b/>
          <w:bCs/>
          <w:i/>
          <w:iCs/>
          <w:color w:val="001F5F"/>
          <w:sz w:val="32"/>
          <w:szCs w:val="32"/>
        </w:rPr>
        <w:t>tici</w:t>
      </w:r>
      <w:r>
        <w:rPr>
          <w:rFonts w:ascii="Arial" w:hAnsi="Arial" w:cs="Arial"/>
          <w:b/>
          <w:bCs/>
          <w:i/>
          <w:iCs/>
          <w:color w:val="001F5F"/>
          <w:spacing w:val="-1"/>
          <w:sz w:val="32"/>
          <w:szCs w:val="32"/>
        </w:rPr>
        <w:t>p</w:t>
      </w:r>
      <w:r>
        <w:rPr>
          <w:rFonts w:ascii="Arial" w:hAnsi="Arial" w:cs="Arial"/>
          <w:b/>
          <w:bCs/>
          <w:i/>
          <w:iCs/>
          <w:color w:val="001F5F"/>
          <w:spacing w:val="2"/>
          <w:sz w:val="32"/>
          <w:szCs w:val="32"/>
        </w:rPr>
        <w:t>a</w:t>
      </w:r>
      <w:r>
        <w:rPr>
          <w:rFonts w:ascii="Arial" w:hAnsi="Arial" w:cs="Arial"/>
          <w:b/>
          <w:bCs/>
          <w:i/>
          <w:iCs/>
          <w:color w:val="001F5F"/>
          <w:sz w:val="32"/>
          <w:szCs w:val="32"/>
        </w:rPr>
        <w:t>n</w:t>
      </w:r>
      <w:r>
        <w:rPr>
          <w:rFonts w:ascii="Arial" w:hAnsi="Arial" w:cs="Arial"/>
          <w:b/>
          <w:bCs/>
          <w:i/>
          <w:iCs/>
          <w:color w:val="001F5F"/>
          <w:spacing w:val="-1"/>
          <w:sz w:val="32"/>
          <w:szCs w:val="32"/>
        </w:rPr>
        <w:t>t</w:t>
      </w:r>
      <w:r>
        <w:rPr>
          <w:rFonts w:ascii="Arial" w:hAnsi="Arial" w:cs="Arial"/>
          <w:i/>
          <w:iCs/>
          <w:color w:val="001F5F"/>
          <w:sz w:val="32"/>
          <w:szCs w:val="32"/>
        </w:rPr>
        <w:t>:</w:t>
      </w:r>
      <w:r w:rsidR="00D352D8">
        <w:rPr>
          <w:rFonts w:ascii="Arial" w:hAnsi="Arial" w:cs="Arial"/>
          <w:i/>
          <w:iCs/>
          <w:color w:val="001F5F"/>
          <w:spacing w:val="-17"/>
          <w:sz w:val="32"/>
          <w:szCs w:val="32"/>
        </w:rPr>
        <w:t xml:space="preserve"> </w:t>
      </w:r>
      <w:r w:rsidR="00D352D8" w:rsidRPr="00DA2D7E">
        <w:rPr>
          <w:rFonts w:ascii="Arial" w:hAnsi="Arial" w:cs="Arial"/>
          <w:i/>
          <w:iCs/>
          <w:color w:val="001F5F"/>
          <w:spacing w:val="-17"/>
          <w:sz w:val="32"/>
          <w:szCs w:val="32"/>
          <w:highlight w:val="yellow"/>
        </w:rPr>
        <w:t>[add participant name]</w:t>
      </w:r>
    </w:p>
    <w:p w14:paraId="54CC5F22" w14:textId="77777777" w:rsidR="001C4CCA" w:rsidRDefault="001C4CCA">
      <w:pPr>
        <w:widowControl w:val="0"/>
        <w:autoSpaceDE w:val="0"/>
        <w:autoSpaceDN w:val="0"/>
        <w:adjustRightInd w:val="0"/>
        <w:spacing w:after="0" w:line="240" w:lineRule="auto"/>
        <w:ind w:left="827"/>
        <w:rPr>
          <w:rFonts w:ascii="Arial" w:hAnsi="Arial" w:cs="Arial"/>
          <w:color w:val="000000"/>
          <w:sz w:val="32"/>
          <w:szCs w:val="32"/>
        </w:rPr>
      </w:pPr>
    </w:p>
    <w:p w14:paraId="3F6A8EF7" w14:textId="77777777" w:rsidR="00C62FA2" w:rsidRDefault="00C62FA2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75FB7DFB" w14:textId="77777777" w:rsidR="00C62FA2" w:rsidRDefault="00C83277" w:rsidP="00D352D8">
      <w:pPr>
        <w:widowControl w:val="0"/>
        <w:autoSpaceDE w:val="0"/>
        <w:autoSpaceDN w:val="0"/>
        <w:adjustRightInd w:val="0"/>
        <w:spacing w:after="0" w:line="361" w:lineRule="exact"/>
        <w:ind w:left="827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001F5F"/>
          <w:position w:val="-1"/>
          <w:sz w:val="32"/>
          <w:szCs w:val="32"/>
        </w:rPr>
        <w:t>Submission</w:t>
      </w:r>
      <w:r w:rsidR="00C62FA2">
        <w:rPr>
          <w:rFonts w:ascii="Arial" w:hAnsi="Arial" w:cs="Arial"/>
          <w:b/>
          <w:bCs/>
          <w:i/>
          <w:iCs/>
          <w:color w:val="001F5F"/>
          <w:spacing w:val="-15"/>
          <w:position w:val="-1"/>
          <w:sz w:val="32"/>
          <w:szCs w:val="32"/>
        </w:rPr>
        <w:t xml:space="preserve"> </w:t>
      </w:r>
      <w:r w:rsidR="00C62FA2">
        <w:rPr>
          <w:rFonts w:ascii="Arial" w:hAnsi="Arial" w:cs="Arial"/>
          <w:b/>
          <w:bCs/>
          <w:i/>
          <w:iCs/>
          <w:color w:val="001F5F"/>
          <w:position w:val="-1"/>
          <w:sz w:val="32"/>
          <w:szCs w:val="32"/>
        </w:rPr>
        <w:t>Da</w:t>
      </w:r>
      <w:r w:rsidR="00C62FA2">
        <w:rPr>
          <w:rFonts w:ascii="Arial" w:hAnsi="Arial" w:cs="Arial"/>
          <w:b/>
          <w:bCs/>
          <w:i/>
          <w:iCs/>
          <w:color w:val="001F5F"/>
          <w:spacing w:val="2"/>
          <w:position w:val="-1"/>
          <w:sz w:val="32"/>
          <w:szCs w:val="32"/>
        </w:rPr>
        <w:t>t</w:t>
      </w:r>
      <w:r w:rsidR="00C62FA2">
        <w:rPr>
          <w:rFonts w:ascii="Arial" w:hAnsi="Arial" w:cs="Arial"/>
          <w:b/>
          <w:bCs/>
          <w:i/>
          <w:iCs/>
          <w:color w:val="001F5F"/>
          <w:spacing w:val="1"/>
          <w:position w:val="-1"/>
          <w:sz w:val="32"/>
          <w:szCs w:val="32"/>
        </w:rPr>
        <w:t>e</w:t>
      </w:r>
      <w:r w:rsidR="00C62FA2">
        <w:rPr>
          <w:rFonts w:ascii="Arial" w:hAnsi="Arial" w:cs="Arial"/>
          <w:i/>
          <w:iCs/>
          <w:color w:val="001F5F"/>
          <w:position w:val="-1"/>
          <w:sz w:val="32"/>
          <w:szCs w:val="32"/>
        </w:rPr>
        <w:t>:</w:t>
      </w:r>
      <w:r w:rsidR="00D352D8">
        <w:rPr>
          <w:rFonts w:ascii="Arial" w:hAnsi="Arial" w:cs="Arial"/>
          <w:i/>
          <w:iCs/>
          <w:color w:val="001F5F"/>
          <w:position w:val="-1"/>
          <w:sz w:val="32"/>
          <w:szCs w:val="32"/>
        </w:rPr>
        <w:t xml:space="preserve"> </w:t>
      </w:r>
      <w:r w:rsidR="00D352D8" w:rsidRPr="00DA2D7E">
        <w:rPr>
          <w:rFonts w:ascii="Arial" w:hAnsi="Arial" w:cs="Arial"/>
          <w:i/>
          <w:iCs/>
          <w:color w:val="001F5F"/>
          <w:position w:val="-1"/>
          <w:sz w:val="32"/>
          <w:szCs w:val="32"/>
          <w:highlight w:val="yellow"/>
        </w:rPr>
        <w:t>[dd/mm/yyyy]</w:t>
      </w:r>
      <w:r w:rsidR="00C62FA2">
        <w:rPr>
          <w:rFonts w:ascii="Arial" w:hAnsi="Arial" w:cs="Arial"/>
          <w:i/>
          <w:iCs/>
          <w:color w:val="001F5F"/>
          <w:spacing w:val="-7"/>
          <w:position w:val="-1"/>
          <w:sz w:val="32"/>
          <w:szCs w:val="32"/>
        </w:rPr>
        <w:t xml:space="preserve"> </w:t>
      </w:r>
    </w:p>
    <w:p w14:paraId="4C1D07BC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10BE9363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7A28F981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10F8C114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3213CF71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3D09FE37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36A477E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5F457980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0752FD58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15CDC448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11EFB130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336D264D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7D6323B9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5F5E628C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2F775E4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2A728E49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07C953ED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51A55090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E107742" w14:textId="77777777" w:rsidR="00C62FA2" w:rsidRDefault="00C62FA2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  <w:color w:val="000000"/>
        </w:rPr>
      </w:pPr>
    </w:p>
    <w:p w14:paraId="68BBFBBC" w14:textId="77777777" w:rsidR="00C62FA2" w:rsidRDefault="00C62FA2">
      <w:pPr>
        <w:widowControl w:val="0"/>
        <w:autoSpaceDE w:val="0"/>
        <w:autoSpaceDN w:val="0"/>
        <w:adjustRightInd w:val="0"/>
        <w:spacing w:before="34" w:after="0" w:line="240" w:lineRule="auto"/>
        <w:ind w:left="119"/>
        <w:rPr>
          <w:rFonts w:ascii="Arial" w:hAnsi="Arial" w:cs="Arial"/>
          <w:color w:val="000000"/>
          <w:sz w:val="20"/>
          <w:szCs w:val="20"/>
        </w:rPr>
      </w:pPr>
    </w:p>
    <w:p w14:paraId="0EB5568F" w14:textId="77777777" w:rsidR="00E33744" w:rsidRDefault="00E33744">
      <w:pPr>
        <w:rPr>
          <w:b/>
          <w:bCs/>
          <w:noProof/>
        </w:rPr>
      </w:pPr>
    </w:p>
    <w:p w14:paraId="5DC657B5" w14:textId="77777777" w:rsidR="008131CE" w:rsidRDefault="008131CE">
      <w:pPr>
        <w:rPr>
          <w:b/>
          <w:bCs/>
          <w:noProof/>
        </w:rPr>
      </w:pPr>
    </w:p>
    <w:p w14:paraId="1D1F9798" w14:textId="77777777" w:rsidR="00CC381C" w:rsidRDefault="00CC381C" w:rsidP="00CC381C">
      <w:pPr>
        <w:pStyle w:val="TOCHeading"/>
        <w:numPr>
          <w:ilvl w:val="0"/>
          <w:numId w:val="0"/>
        </w:numPr>
        <w:rPr>
          <w:rFonts w:ascii="Calibri" w:hAnsi="Calibri"/>
          <w:color w:val="1F3864"/>
          <w:sz w:val="22"/>
          <w:szCs w:val="22"/>
          <w:lang w:val="en-AU" w:eastAsia="en-AU"/>
        </w:rPr>
      </w:pPr>
    </w:p>
    <w:p w14:paraId="600757B7" w14:textId="77777777" w:rsidR="00E33744" w:rsidRDefault="00E33744">
      <w:pPr>
        <w:widowControl w:val="0"/>
        <w:autoSpaceDE w:val="0"/>
        <w:autoSpaceDN w:val="0"/>
        <w:adjustRightInd w:val="0"/>
        <w:spacing w:before="34" w:after="0" w:line="240" w:lineRule="auto"/>
        <w:ind w:left="119"/>
        <w:rPr>
          <w:rFonts w:ascii="Arial" w:hAnsi="Arial" w:cs="Arial"/>
          <w:color w:val="000000"/>
          <w:sz w:val="20"/>
          <w:szCs w:val="20"/>
        </w:rPr>
        <w:sectPr w:rsidR="00E33744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20" w:h="16860"/>
          <w:pgMar w:top="-20" w:right="460" w:bottom="280" w:left="1300" w:header="720" w:footer="720" w:gutter="0"/>
          <w:cols w:space="720"/>
          <w:noEndnote/>
        </w:sectPr>
      </w:pPr>
    </w:p>
    <w:p w14:paraId="14BCFBD9" w14:textId="2B3BC239" w:rsidR="00D352D8" w:rsidRDefault="00AA2929" w:rsidP="00D352D8">
      <w:pPr>
        <w:pStyle w:val="Heading1"/>
        <w:rPr>
          <w:rFonts w:cs="Arial"/>
        </w:rPr>
      </w:pPr>
      <w:r>
        <w:rPr>
          <w:rFonts w:cs="Arial"/>
        </w:rPr>
        <w:lastRenderedPageBreak/>
        <w:t>Election Procedures input</w:t>
      </w:r>
    </w:p>
    <w:p w14:paraId="575EC499" w14:textId="39987CD4" w:rsidR="00AA2929" w:rsidRPr="00AA2929" w:rsidRDefault="00AA2929" w:rsidP="00383EB1">
      <w:pPr>
        <w:ind w:left="720"/>
      </w:pPr>
      <w:r>
        <w:t>This section is for input into the Election Procedures for the OTS Code Panel</w:t>
      </w:r>
      <w:r w:rsidR="00053981">
        <w:t>. Although specific sections are references in the following tables, there is space allocated for broader comments on the Election Procedures &amp; Operating Manual.</w:t>
      </w:r>
      <w:r>
        <w:t xml:space="preserve"> </w:t>
      </w:r>
    </w:p>
    <w:tbl>
      <w:tblPr>
        <w:tblW w:w="12082" w:type="dxa"/>
        <w:tblInd w:w="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2977"/>
        <w:gridCol w:w="6412"/>
      </w:tblGrid>
      <w:tr w:rsidR="00AA2929" w14:paraId="67CEE03A" w14:textId="77777777" w:rsidTr="00FD492F">
        <w:trPr>
          <w:trHeight w:val="644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69A8F3DA" w14:textId="77777777" w:rsidR="00AA2929" w:rsidRPr="00E33744" w:rsidRDefault="00AA2929" w:rsidP="00FD492F">
            <w:pPr>
              <w:pStyle w:val="Heading2"/>
              <w:spacing w:before="120" w:after="120"/>
              <w:rPr>
                <w:i w:val="0"/>
              </w:rPr>
            </w:pPr>
            <w:r>
              <w:rPr>
                <w:i w:val="0"/>
              </w:rPr>
              <w:t>Clause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119FDCF9" w14:textId="77777777" w:rsidR="00AA2929" w:rsidRDefault="00AA2929" w:rsidP="00FD492F">
            <w:pPr>
              <w:pStyle w:val="Heading2"/>
              <w:spacing w:before="120" w:after="120"/>
              <w:rPr>
                <w:i w:val="0"/>
              </w:rPr>
            </w:pPr>
            <w:r>
              <w:rPr>
                <w:i w:val="0"/>
              </w:rPr>
              <w:t>Heading</w:t>
            </w:r>
          </w:p>
        </w:tc>
        <w:tc>
          <w:tcPr>
            <w:tcW w:w="6412" w:type="dxa"/>
            <w:shd w:val="clear" w:color="auto" w:fill="D9D9D9" w:themeFill="background1" w:themeFillShade="D9"/>
            <w:vAlign w:val="center"/>
          </w:tcPr>
          <w:p w14:paraId="3CECE9B7" w14:textId="1C986BA7" w:rsidR="00AA2929" w:rsidRDefault="00053981" w:rsidP="00FD492F">
            <w:pPr>
              <w:pStyle w:val="Heading2"/>
              <w:spacing w:before="120" w:after="120"/>
              <w:rPr>
                <w:i w:val="0"/>
              </w:rPr>
            </w:pPr>
            <w:r>
              <w:rPr>
                <w:i w:val="0"/>
              </w:rPr>
              <w:t>Participant</w:t>
            </w:r>
            <w:r w:rsidR="00AA2929">
              <w:rPr>
                <w:i w:val="0"/>
              </w:rPr>
              <w:t xml:space="preserve"> Comments</w:t>
            </w:r>
          </w:p>
        </w:tc>
      </w:tr>
      <w:tr w:rsidR="00AA2929" w:rsidRPr="00E33744" w14:paraId="0F33E809" w14:textId="77777777" w:rsidTr="00FD492F">
        <w:tc>
          <w:tcPr>
            <w:tcW w:w="2693" w:type="dxa"/>
            <w:shd w:val="clear" w:color="auto" w:fill="auto"/>
          </w:tcPr>
          <w:p w14:paraId="067D0D9B" w14:textId="59DCB790" w:rsidR="00AA2929" w:rsidRPr="00E33744" w:rsidRDefault="00053981" w:rsidP="00053981">
            <w:pPr>
              <w:spacing w:before="120" w:after="120"/>
            </w:pPr>
            <w:r>
              <w:t>1.2.1</w:t>
            </w:r>
          </w:p>
        </w:tc>
        <w:tc>
          <w:tcPr>
            <w:tcW w:w="2977" w:type="dxa"/>
          </w:tcPr>
          <w:p w14:paraId="067FA271" w14:textId="2768E751" w:rsidR="00AA2929" w:rsidRPr="00E33744" w:rsidRDefault="00053981" w:rsidP="00053981">
            <w:pPr>
              <w:spacing w:before="120" w:after="120"/>
            </w:pPr>
            <w:r>
              <w:t>Glossary</w:t>
            </w:r>
          </w:p>
        </w:tc>
        <w:tc>
          <w:tcPr>
            <w:tcW w:w="6412" w:type="dxa"/>
          </w:tcPr>
          <w:p w14:paraId="69878631" w14:textId="77777777" w:rsidR="00AA2929" w:rsidRPr="00E33744" w:rsidRDefault="00AA2929" w:rsidP="00FD492F">
            <w:pPr>
              <w:spacing w:before="120" w:after="120"/>
            </w:pPr>
          </w:p>
        </w:tc>
      </w:tr>
      <w:tr w:rsidR="00AA2929" w:rsidRPr="00E33744" w14:paraId="758718EA" w14:textId="77777777" w:rsidTr="00FD492F">
        <w:tc>
          <w:tcPr>
            <w:tcW w:w="2693" w:type="dxa"/>
            <w:shd w:val="clear" w:color="auto" w:fill="auto"/>
          </w:tcPr>
          <w:p w14:paraId="555959C4" w14:textId="0DD54E83" w:rsidR="00AA2929" w:rsidRPr="00E33744" w:rsidRDefault="00053981" w:rsidP="00053981">
            <w:pPr>
              <w:spacing w:before="120" w:after="120"/>
            </w:pPr>
            <w:r>
              <w:t>2.2</w:t>
            </w:r>
          </w:p>
        </w:tc>
        <w:tc>
          <w:tcPr>
            <w:tcW w:w="2977" w:type="dxa"/>
          </w:tcPr>
          <w:p w14:paraId="5FD58C64" w14:textId="6A0430C6" w:rsidR="00AA2929" w:rsidRPr="00E33744" w:rsidRDefault="00053981" w:rsidP="00053981">
            <w:pPr>
              <w:spacing w:before="120" w:after="120"/>
            </w:pPr>
            <w:r>
              <w:t>Nomination Process</w:t>
            </w:r>
          </w:p>
        </w:tc>
        <w:tc>
          <w:tcPr>
            <w:tcW w:w="6412" w:type="dxa"/>
          </w:tcPr>
          <w:p w14:paraId="1E77D084" w14:textId="77777777" w:rsidR="00AA2929" w:rsidRPr="00E33744" w:rsidRDefault="00AA2929" w:rsidP="00FD492F">
            <w:pPr>
              <w:spacing w:before="120" w:after="120"/>
            </w:pPr>
          </w:p>
        </w:tc>
      </w:tr>
      <w:tr w:rsidR="00AA2929" w:rsidRPr="00E33744" w14:paraId="639227B4" w14:textId="77777777" w:rsidTr="00FD492F">
        <w:tc>
          <w:tcPr>
            <w:tcW w:w="2693" w:type="dxa"/>
            <w:shd w:val="clear" w:color="auto" w:fill="auto"/>
          </w:tcPr>
          <w:p w14:paraId="5AD3B55A" w14:textId="5290F7E0" w:rsidR="00AA2929" w:rsidRPr="00E33744" w:rsidRDefault="00053981" w:rsidP="00053981">
            <w:pPr>
              <w:spacing w:before="120" w:after="120"/>
            </w:pPr>
            <w:r>
              <w:t xml:space="preserve">3.2 </w:t>
            </w:r>
          </w:p>
        </w:tc>
        <w:tc>
          <w:tcPr>
            <w:tcW w:w="2977" w:type="dxa"/>
          </w:tcPr>
          <w:p w14:paraId="06E130B7" w14:textId="246E1C2A" w:rsidR="00AA2929" w:rsidRPr="00E33744" w:rsidRDefault="00053981" w:rsidP="00053981">
            <w:pPr>
              <w:spacing w:before="120" w:after="120"/>
            </w:pPr>
            <w:r>
              <w:t>Elections</w:t>
            </w:r>
          </w:p>
        </w:tc>
        <w:tc>
          <w:tcPr>
            <w:tcW w:w="6412" w:type="dxa"/>
          </w:tcPr>
          <w:p w14:paraId="081688FE" w14:textId="77777777" w:rsidR="00AA2929" w:rsidRPr="00E33744" w:rsidRDefault="00AA2929" w:rsidP="00FD492F">
            <w:pPr>
              <w:spacing w:before="120" w:after="120"/>
            </w:pPr>
          </w:p>
        </w:tc>
      </w:tr>
      <w:tr w:rsidR="00AA2929" w14:paraId="2C59B865" w14:textId="77777777" w:rsidTr="00FD492F">
        <w:tc>
          <w:tcPr>
            <w:tcW w:w="2693" w:type="dxa"/>
            <w:shd w:val="clear" w:color="auto" w:fill="auto"/>
          </w:tcPr>
          <w:p w14:paraId="7909FD67" w14:textId="5BC645DE" w:rsidR="00AA2929" w:rsidRDefault="00053981" w:rsidP="00053981">
            <w:pPr>
              <w:spacing w:before="120" w:after="120"/>
            </w:pPr>
            <w:r>
              <w:t xml:space="preserve">3.4 </w:t>
            </w:r>
          </w:p>
        </w:tc>
        <w:tc>
          <w:tcPr>
            <w:tcW w:w="2977" w:type="dxa"/>
          </w:tcPr>
          <w:p w14:paraId="0F4B5088" w14:textId="7FD88743" w:rsidR="00AA2929" w:rsidRDefault="00053981" w:rsidP="00053981">
            <w:pPr>
              <w:spacing w:before="120" w:after="120"/>
            </w:pPr>
            <w:r>
              <w:t>Counting Votes</w:t>
            </w:r>
          </w:p>
        </w:tc>
        <w:tc>
          <w:tcPr>
            <w:tcW w:w="6412" w:type="dxa"/>
          </w:tcPr>
          <w:p w14:paraId="575D2B79" w14:textId="77777777" w:rsidR="00AA2929" w:rsidRDefault="00AA2929" w:rsidP="00FD492F">
            <w:pPr>
              <w:spacing w:before="120" w:after="120"/>
            </w:pPr>
          </w:p>
        </w:tc>
      </w:tr>
      <w:tr w:rsidR="00AA2929" w14:paraId="7C701212" w14:textId="77777777" w:rsidTr="00FD492F">
        <w:tc>
          <w:tcPr>
            <w:tcW w:w="2693" w:type="dxa"/>
            <w:shd w:val="clear" w:color="auto" w:fill="auto"/>
          </w:tcPr>
          <w:p w14:paraId="0903C2B4" w14:textId="5222C7D8" w:rsidR="00AA2929" w:rsidRDefault="00053981" w:rsidP="00053981">
            <w:pPr>
              <w:spacing w:before="120" w:after="120"/>
            </w:pPr>
            <w:r>
              <w:t xml:space="preserve">4.1 </w:t>
            </w:r>
          </w:p>
        </w:tc>
        <w:tc>
          <w:tcPr>
            <w:tcW w:w="2977" w:type="dxa"/>
          </w:tcPr>
          <w:p w14:paraId="705115DB" w14:textId="1E369E19" w:rsidR="00AA2929" w:rsidRDefault="00053981" w:rsidP="00053981">
            <w:pPr>
              <w:spacing w:before="120" w:after="120"/>
            </w:pPr>
            <w:r>
              <w:t>Term of Office</w:t>
            </w:r>
          </w:p>
        </w:tc>
        <w:tc>
          <w:tcPr>
            <w:tcW w:w="6412" w:type="dxa"/>
          </w:tcPr>
          <w:p w14:paraId="71C061AD" w14:textId="77777777" w:rsidR="00AA2929" w:rsidRDefault="00AA2929" w:rsidP="00FD492F">
            <w:pPr>
              <w:spacing w:before="120" w:after="120"/>
            </w:pPr>
          </w:p>
        </w:tc>
      </w:tr>
    </w:tbl>
    <w:p w14:paraId="5CEF1D42" w14:textId="0B73F389" w:rsidR="00671FF9" w:rsidRDefault="00671FF9" w:rsidP="00383EB1">
      <w:pPr>
        <w:ind w:left="720"/>
      </w:pPr>
    </w:p>
    <w:p w14:paraId="7A528444" w14:textId="77777777" w:rsidR="00671FF9" w:rsidRDefault="00671FF9">
      <w:pPr>
        <w:spacing w:after="0" w:line="240" w:lineRule="auto"/>
      </w:pPr>
      <w:r>
        <w:br w:type="page"/>
      </w:r>
    </w:p>
    <w:p w14:paraId="48D3BFDF" w14:textId="677FC10B" w:rsidR="00C3487E" w:rsidRDefault="00AA2929" w:rsidP="000B7328">
      <w:pPr>
        <w:pStyle w:val="Heading1"/>
      </w:pPr>
      <w:r>
        <w:lastRenderedPageBreak/>
        <w:t>Operating Manual input</w:t>
      </w:r>
    </w:p>
    <w:p w14:paraId="5399B7FB" w14:textId="3092BC6F" w:rsidR="00AA2929" w:rsidRDefault="00AA2929" w:rsidP="00AA2929">
      <w:pPr>
        <w:ind w:left="720"/>
      </w:pPr>
      <w:r>
        <w:t xml:space="preserve">This section is for input into the Operating Manual for the OTS Code Panel </w:t>
      </w:r>
    </w:p>
    <w:tbl>
      <w:tblPr>
        <w:tblW w:w="12082" w:type="dxa"/>
        <w:tblInd w:w="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2977"/>
        <w:gridCol w:w="6412"/>
      </w:tblGrid>
      <w:tr w:rsidR="000B7328" w14:paraId="4E772C12" w14:textId="77777777" w:rsidTr="000B7328">
        <w:trPr>
          <w:trHeight w:val="644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5E387B9F" w14:textId="77777777" w:rsidR="000B7328" w:rsidRPr="00E33744" w:rsidRDefault="000B7328" w:rsidP="00097DC5">
            <w:pPr>
              <w:pStyle w:val="Heading2"/>
              <w:spacing w:before="120" w:after="120"/>
              <w:rPr>
                <w:i w:val="0"/>
              </w:rPr>
            </w:pPr>
            <w:r>
              <w:rPr>
                <w:i w:val="0"/>
              </w:rPr>
              <w:t>Clause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37EB60BA" w14:textId="77777777" w:rsidR="000B7328" w:rsidRDefault="000B7328" w:rsidP="00097DC5">
            <w:pPr>
              <w:pStyle w:val="Heading2"/>
              <w:spacing w:before="120" w:after="120"/>
              <w:rPr>
                <w:i w:val="0"/>
              </w:rPr>
            </w:pPr>
            <w:r>
              <w:rPr>
                <w:i w:val="0"/>
              </w:rPr>
              <w:t>Heading</w:t>
            </w:r>
          </w:p>
        </w:tc>
        <w:tc>
          <w:tcPr>
            <w:tcW w:w="6412" w:type="dxa"/>
            <w:shd w:val="clear" w:color="auto" w:fill="D9D9D9" w:themeFill="background1" w:themeFillShade="D9"/>
            <w:vAlign w:val="center"/>
          </w:tcPr>
          <w:p w14:paraId="5BEA8181" w14:textId="25C46AFF" w:rsidR="000B7328" w:rsidRDefault="00053981" w:rsidP="00097DC5">
            <w:pPr>
              <w:pStyle w:val="Heading2"/>
              <w:spacing w:before="120" w:after="120"/>
              <w:rPr>
                <w:i w:val="0"/>
              </w:rPr>
            </w:pPr>
            <w:r>
              <w:rPr>
                <w:i w:val="0"/>
              </w:rPr>
              <w:t xml:space="preserve">Participant </w:t>
            </w:r>
            <w:r w:rsidR="000B7328">
              <w:rPr>
                <w:i w:val="0"/>
              </w:rPr>
              <w:t>Comments</w:t>
            </w:r>
          </w:p>
        </w:tc>
      </w:tr>
      <w:tr w:rsidR="000B7328" w:rsidRPr="00E33744" w14:paraId="7525B80E" w14:textId="77777777" w:rsidTr="000B7328">
        <w:tc>
          <w:tcPr>
            <w:tcW w:w="2693" w:type="dxa"/>
            <w:shd w:val="clear" w:color="auto" w:fill="auto"/>
          </w:tcPr>
          <w:p w14:paraId="4CE29231" w14:textId="373D4615" w:rsidR="000B7328" w:rsidRPr="00E33744" w:rsidRDefault="00053981" w:rsidP="00053981">
            <w:pPr>
              <w:spacing w:before="120" w:after="120"/>
            </w:pPr>
            <w:r>
              <w:t xml:space="preserve">6.3 </w:t>
            </w:r>
          </w:p>
        </w:tc>
        <w:tc>
          <w:tcPr>
            <w:tcW w:w="2977" w:type="dxa"/>
          </w:tcPr>
          <w:p w14:paraId="2B0F51F8" w14:textId="44B65FAE" w:rsidR="000B7328" w:rsidRPr="00E33744" w:rsidRDefault="00053981" w:rsidP="00053981">
            <w:pPr>
              <w:spacing w:before="120" w:after="120"/>
            </w:pPr>
            <w:r>
              <w:t>Notice of Meetings and Agenda</w:t>
            </w:r>
          </w:p>
        </w:tc>
        <w:tc>
          <w:tcPr>
            <w:tcW w:w="6412" w:type="dxa"/>
          </w:tcPr>
          <w:p w14:paraId="05C86DB7" w14:textId="77777777" w:rsidR="000B7328" w:rsidRPr="00E33744" w:rsidRDefault="000B7328" w:rsidP="00097DC5">
            <w:pPr>
              <w:spacing w:before="120" w:after="120"/>
            </w:pPr>
          </w:p>
        </w:tc>
      </w:tr>
      <w:tr w:rsidR="000B7328" w:rsidRPr="00E33744" w14:paraId="0FAD9D13" w14:textId="77777777" w:rsidTr="000B7328">
        <w:tc>
          <w:tcPr>
            <w:tcW w:w="2693" w:type="dxa"/>
            <w:shd w:val="clear" w:color="auto" w:fill="auto"/>
          </w:tcPr>
          <w:p w14:paraId="4312E23A" w14:textId="4B964711" w:rsidR="000B7328" w:rsidRPr="00E33744" w:rsidRDefault="00EF66C8" w:rsidP="00EF66C8">
            <w:pPr>
              <w:spacing w:before="120" w:after="120"/>
            </w:pPr>
            <w:r>
              <w:t xml:space="preserve">6.6 </w:t>
            </w:r>
          </w:p>
        </w:tc>
        <w:tc>
          <w:tcPr>
            <w:tcW w:w="2977" w:type="dxa"/>
          </w:tcPr>
          <w:p w14:paraId="467DAFB3" w14:textId="50CBB553" w:rsidR="000B7328" w:rsidRPr="00E33744" w:rsidRDefault="00EF66C8" w:rsidP="00EF66C8">
            <w:pPr>
              <w:spacing w:before="120" w:after="120"/>
            </w:pPr>
            <w:r>
              <w:t>Minutes &amp; Resolutions</w:t>
            </w:r>
          </w:p>
        </w:tc>
        <w:tc>
          <w:tcPr>
            <w:tcW w:w="6412" w:type="dxa"/>
          </w:tcPr>
          <w:p w14:paraId="5ECA3DB1" w14:textId="77777777" w:rsidR="000B7328" w:rsidRPr="00E33744" w:rsidRDefault="000B7328" w:rsidP="00097DC5">
            <w:pPr>
              <w:spacing w:before="120" w:after="120"/>
            </w:pPr>
          </w:p>
        </w:tc>
      </w:tr>
      <w:tr w:rsidR="000B7328" w:rsidRPr="00E33744" w14:paraId="38CE893E" w14:textId="77777777" w:rsidTr="000B7328">
        <w:tc>
          <w:tcPr>
            <w:tcW w:w="2693" w:type="dxa"/>
            <w:shd w:val="clear" w:color="auto" w:fill="auto"/>
          </w:tcPr>
          <w:p w14:paraId="126F995A" w14:textId="225424CB" w:rsidR="000B7328" w:rsidRPr="00E33744" w:rsidRDefault="00EF66C8" w:rsidP="00EF66C8">
            <w:pPr>
              <w:spacing w:before="120" w:after="120"/>
            </w:pPr>
            <w:r>
              <w:t xml:space="preserve">7.1 </w:t>
            </w:r>
          </w:p>
        </w:tc>
        <w:tc>
          <w:tcPr>
            <w:tcW w:w="2977" w:type="dxa"/>
          </w:tcPr>
          <w:p w14:paraId="5E5AD50E" w14:textId="0D8510A8" w:rsidR="000B7328" w:rsidRPr="00E33744" w:rsidRDefault="00EF66C8" w:rsidP="00EF66C8">
            <w:pPr>
              <w:spacing w:before="120" w:after="120"/>
            </w:pPr>
            <w:r>
              <w:t>Budget</w:t>
            </w:r>
          </w:p>
        </w:tc>
        <w:tc>
          <w:tcPr>
            <w:tcW w:w="6412" w:type="dxa"/>
          </w:tcPr>
          <w:p w14:paraId="5DAC5F3D" w14:textId="77777777" w:rsidR="000B7328" w:rsidRPr="00E33744" w:rsidRDefault="000B7328" w:rsidP="00097DC5">
            <w:pPr>
              <w:spacing w:before="120" w:after="120"/>
            </w:pPr>
          </w:p>
        </w:tc>
      </w:tr>
      <w:tr w:rsidR="000B7328" w14:paraId="0FEF2A4A" w14:textId="77777777" w:rsidTr="000B7328">
        <w:tc>
          <w:tcPr>
            <w:tcW w:w="2693" w:type="dxa"/>
            <w:shd w:val="clear" w:color="auto" w:fill="auto"/>
          </w:tcPr>
          <w:p w14:paraId="6673E072" w14:textId="103EFA62" w:rsidR="000B7328" w:rsidRDefault="00EF66C8" w:rsidP="00EF66C8">
            <w:pPr>
              <w:spacing w:before="120" w:after="120"/>
            </w:pPr>
            <w:r>
              <w:t>8</w:t>
            </w:r>
          </w:p>
        </w:tc>
        <w:tc>
          <w:tcPr>
            <w:tcW w:w="2977" w:type="dxa"/>
          </w:tcPr>
          <w:p w14:paraId="067655DA" w14:textId="7F3639B4" w:rsidR="000B7328" w:rsidRDefault="00EF66C8" w:rsidP="00EF66C8">
            <w:pPr>
              <w:spacing w:before="120" w:after="120"/>
            </w:pPr>
            <w:r>
              <w:t>Code amendment Proposals</w:t>
            </w:r>
          </w:p>
        </w:tc>
        <w:tc>
          <w:tcPr>
            <w:tcW w:w="6412" w:type="dxa"/>
          </w:tcPr>
          <w:p w14:paraId="04C836E9" w14:textId="77777777" w:rsidR="000B7328" w:rsidRDefault="000B7328" w:rsidP="00097DC5">
            <w:pPr>
              <w:spacing w:before="120" w:after="120"/>
            </w:pPr>
          </w:p>
        </w:tc>
      </w:tr>
    </w:tbl>
    <w:p w14:paraId="0311D582" w14:textId="0E4B88F2" w:rsidR="00671FF9" w:rsidRDefault="00671FF9" w:rsidP="000B7328"/>
    <w:p w14:paraId="03BEEC0D" w14:textId="0AC4E129" w:rsidR="000D2B9A" w:rsidRDefault="00671FF9" w:rsidP="000D2B9A">
      <w:pPr>
        <w:pStyle w:val="Heading1"/>
      </w:pPr>
      <w:r>
        <w:br w:type="page"/>
      </w:r>
      <w:r w:rsidR="000D2B9A">
        <w:lastRenderedPageBreak/>
        <w:t>Draft decision input</w:t>
      </w:r>
    </w:p>
    <w:tbl>
      <w:tblPr>
        <w:tblW w:w="1304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7"/>
        <w:gridCol w:w="9214"/>
      </w:tblGrid>
      <w:tr w:rsidR="000D2B9A" w14:paraId="4CC02722" w14:textId="77777777" w:rsidTr="00837FA2">
        <w:trPr>
          <w:tblHeader/>
        </w:trPr>
        <w:tc>
          <w:tcPr>
            <w:tcW w:w="3827" w:type="dxa"/>
            <w:shd w:val="clear" w:color="auto" w:fill="D9D9D9"/>
          </w:tcPr>
          <w:p w14:paraId="4FEEB0D0" w14:textId="77777777" w:rsidR="000D2B9A" w:rsidRPr="0025000B" w:rsidRDefault="000D2B9A" w:rsidP="00837FA2">
            <w:pPr>
              <w:keepNext/>
              <w:spacing w:before="120" w:after="120"/>
              <w:outlineLvl w:val="1"/>
              <w:rPr>
                <w:rFonts w:ascii="Calibri Light" w:hAnsi="Calibri Light"/>
                <w:b/>
                <w:bCs/>
                <w:iCs/>
                <w:sz w:val="28"/>
                <w:szCs w:val="28"/>
              </w:rPr>
            </w:pPr>
            <w:r>
              <w:rPr>
                <w:rFonts w:ascii="Calibri Light" w:hAnsi="Calibri Light"/>
                <w:b/>
                <w:bCs/>
                <w:iCs/>
                <w:sz w:val="28"/>
                <w:szCs w:val="28"/>
              </w:rPr>
              <w:t>AEMO Comment</w:t>
            </w:r>
          </w:p>
        </w:tc>
        <w:tc>
          <w:tcPr>
            <w:tcW w:w="9214" w:type="dxa"/>
            <w:shd w:val="clear" w:color="auto" w:fill="D9D9D9"/>
          </w:tcPr>
          <w:p w14:paraId="1301F27B" w14:textId="6DF929C8" w:rsidR="000D2B9A" w:rsidRDefault="000D2B9A" w:rsidP="00837FA2">
            <w:pPr>
              <w:keepNext/>
              <w:spacing w:before="120" w:after="120"/>
              <w:outlineLvl w:val="1"/>
              <w:rPr>
                <w:color w:val="1E4164"/>
              </w:rPr>
            </w:pPr>
            <w:r w:rsidRPr="0025000B">
              <w:rPr>
                <w:rFonts w:ascii="Calibri Light" w:hAnsi="Calibri Light"/>
                <w:b/>
                <w:bCs/>
                <w:iCs/>
                <w:sz w:val="28"/>
                <w:szCs w:val="28"/>
              </w:rPr>
              <w:t>Participant Comment</w:t>
            </w:r>
          </w:p>
        </w:tc>
      </w:tr>
      <w:tr w:rsidR="000D2B9A" w:rsidRPr="00E8425D" w14:paraId="74894965" w14:textId="77777777" w:rsidTr="00837FA2">
        <w:tc>
          <w:tcPr>
            <w:tcW w:w="3827" w:type="dxa"/>
            <w:shd w:val="clear" w:color="auto" w:fill="auto"/>
          </w:tcPr>
          <w:p w14:paraId="02AA2403" w14:textId="71B807F3" w:rsidR="000D2B9A" w:rsidRPr="00460D4B" w:rsidRDefault="000D2B9A" w:rsidP="00837FA2">
            <w:pPr>
              <w:rPr>
                <w:rFonts w:asciiTheme="minorHAnsi" w:hAnsiTheme="minorHAnsi" w:cstheme="minorHAnsi"/>
                <w:bCs/>
                <w:color w:val="1E4164"/>
                <w:lang w:eastAsia="en-US"/>
              </w:rPr>
            </w:pPr>
            <w:r w:rsidRPr="00460D4B">
              <w:rPr>
                <w:rFonts w:asciiTheme="minorHAnsi" w:hAnsiTheme="minorHAnsi" w:cstheme="minorHAnsi"/>
                <w:bCs/>
                <w:color w:val="1E4164"/>
                <w:lang w:eastAsia="en-US"/>
              </w:rPr>
              <w:t xml:space="preserve">AEMO welcomes broader comments on the </w:t>
            </w:r>
            <w:r>
              <w:rPr>
                <w:rFonts w:asciiTheme="minorHAnsi" w:hAnsiTheme="minorHAnsi" w:cstheme="minorHAnsi"/>
                <w:bCs/>
                <w:color w:val="1E4164"/>
                <w:lang w:eastAsia="en-US"/>
              </w:rPr>
              <w:t>draft decision</w:t>
            </w:r>
          </w:p>
        </w:tc>
        <w:tc>
          <w:tcPr>
            <w:tcW w:w="9214" w:type="dxa"/>
          </w:tcPr>
          <w:p w14:paraId="543446B4" w14:textId="77777777" w:rsidR="000D2B9A" w:rsidRPr="00E8425D" w:rsidRDefault="000D2B9A" w:rsidP="00837FA2">
            <w:pPr>
              <w:spacing w:before="120" w:after="120"/>
              <w:rPr>
                <w:rFonts w:cs="Arial"/>
                <w:color w:val="1E4164"/>
              </w:rPr>
            </w:pPr>
          </w:p>
        </w:tc>
      </w:tr>
    </w:tbl>
    <w:p w14:paraId="02D154FB" w14:textId="06336CD5" w:rsidR="000D2B9A" w:rsidRDefault="000D2B9A">
      <w:pPr>
        <w:spacing w:after="0" w:line="240" w:lineRule="auto"/>
      </w:pPr>
      <w:r>
        <w:br w:type="page"/>
      </w:r>
    </w:p>
    <w:p w14:paraId="041BFFC7" w14:textId="75A1D3CF" w:rsidR="00AA2929" w:rsidRDefault="00AA2929" w:rsidP="000D2B9A">
      <w:pPr>
        <w:pStyle w:val="Heading1"/>
      </w:pPr>
      <w:r>
        <w:lastRenderedPageBreak/>
        <w:t>Miscellaneous input and additions</w:t>
      </w:r>
    </w:p>
    <w:tbl>
      <w:tblPr>
        <w:tblW w:w="1304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7"/>
        <w:gridCol w:w="9214"/>
      </w:tblGrid>
      <w:tr w:rsidR="00AA2929" w:rsidRPr="003A572C" w14:paraId="6205F015" w14:textId="77777777" w:rsidTr="00FD492F">
        <w:trPr>
          <w:tblHeader/>
        </w:trPr>
        <w:tc>
          <w:tcPr>
            <w:tcW w:w="3827" w:type="dxa"/>
            <w:shd w:val="clear" w:color="auto" w:fill="D9D9D9"/>
          </w:tcPr>
          <w:p w14:paraId="0965FCD9" w14:textId="79C972C7" w:rsidR="00AA2929" w:rsidRPr="0025000B" w:rsidRDefault="00B57025" w:rsidP="00FD492F">
            <w:pPr>
              <w:keepNext/>
              <w:spacing w:before="120" w:after="120"/>
              <w:outlineLvl w:val="1"/>
              <w:rPr>
                <w:rFonts w:ascii="Calibri Light" w:hAnsi="Calibri Light"/>
                <w:b/>
                <w:bCs/>
                <w:iCs/>
                <w:sz w:val="28"/>
                <w:szCs w:val="28"/>
              </w:rPr>
            </w:pPr>
            <w:r>
              <w:rPr>
                <w:rFonts w:ascii="Calibri Light" w:hAnsi="Calibri Light"/>
                <w:b/>
                <w:bCs/>
                <w:iCs/>
                <w:sz w:val="28"/>
                <w:szCs w:val="28"/>
              </w:rPr>
              <w:t>AEMO Comment</w:t>
            </w:r>
          </w:p>
        </w:tc>
        <w:tc>
          <w:tcPr>
            <w:tcW w:w="9214" w:type="dxa"/>
            <w:shd w:val="clear" w:color="auto" w:fill="D9D9D9"/>
          </w:tcPr>
          <w:p w14:paraId="28A1CB6D" w14:textId="77777777" w:rsidR="00AA2929" w:rsidRDefault="00AA2929" w:rsidP="00FD492F">
            <w:pPr>
              <w:keepNext/>
              <w:spacing w:before="120" w:after="120"/>
              <w:outlineLvl w:val="1"/>
              <w:rPr>
                <w:color w:val="1E4164"/>
              </w:rPr>
            </w:pPr>
            <w:r w:rsidRPr="0025000B">
              <w:rPr>
                <w:rFonts w:ascii="Calibri Light" w:hAnsi="Calibri Light"/>
                <w:b/>
                <w:bCs/>
                <w:iCs/>
                <w:sz w:val="28"/>
                <w:szCs w:val="28"/>
              </w:rPr>
              <w:t>Participant Comments</w:t>
            </w:r>
          </w:p>
        </w:tc>
      </w:tr>
      <w:tr w:rsidR="00AA2929" w:rsidRPr="0080115B" w14:paraId="441DB474" w14:textId="77777777" w:rsidTr="00FD492F">
        <w:tc>
          <w:tcPr>
            <w:tcW w:w="3827" w:type="dxa"/>
            <w:shd w:val="clear" w:color="auto" w:fill="auto"/>
          </w:tcPr>
          <w:p w14:paraId="21ED8A41" w14:textId="07FFED8E" w:rsidR="00AA2929" w:rsidRPr="00460D4B" w:rsidRDefault="00671FF9" w:rsidP="00671FF9">
            <w:pPr>
              <w:rPr>
                <w:rFonts w:asciiTheme="minorHAnsi" w:hAnsiTheme="minorHAnsi" w:cstheme="minorHAnsi"/>
                <w:bCs/>
                <w:color w:val="1E4164"/>
                <w:lang w:eastAsia="en-US"/>
              </w:rPr>
            </w:pPr>
            <w:r w:rsidRPr="00460D4B">
              <w:rPr>
                <w:rFonts w:asciiTheme="minorHAnsi" w:hAnsiTheme="minorHAnsi" w:cstheme="minorHAnsi"/>
                <w:bCs/>
                <w:color w:val="1E4164"/>
                <w:lang w:eastAsia="en-US"/>
              </w:rPr>
              <w:t>AEMO welcomes broader comments on the Election Procedures</w:t>
            </w:r>
          </w:p>
        </w:tc>
        <w:tc>
          <w:tcPr>
            <w:tcW w:w="9214" w:type="dxa"/>
          </w:tcPr>
          <w:p w14:paraId="30DDB2B6" w14:textId="77777777" w:rsidR="00AA2929" w:rsidRPr="00E8425D" w:rsidRDefault="00AA2929" w:rsidP="00FD492F">
            <w:pPr>
              <w:spacing w:before="120" w:after="120"/>
              <w:rPr>
                <w:rFonts w:cs="Arial"/>
                <w:color w:val="1E4164"/>
              </w:rPr>
            </w:pPr>
          </w:p>
        </w:tc>
      </w:tr>
      <w:tr w:rsidR="00AA2929" w:rsidRPr="0080115B" w14:paraId="2EEAAB31" w14:textId="77777777" w:rsidTr="00FD492F">
        <w:tc>
          <w:tcPr>
            <w:tcW w:w="3827" w:type="dxa"/>
            <w:shd w:val="clear" w:color="auto" w:fill="auto"/>
          </w:tcPr>
          <w:p w14:paraId="42A092CB" w14:textId="01BA2D9B" w:rsidR="00AA2929" w:rsidRPr="00460D4B" w:rsidRDefault="00671FF9" w:rsidP="00671FF9">
            <w:pPr>
              <w:pStyle w:val="TableTitle"/>
              <w:spacing w:before="120" w:after="120"/>
              <w:rPr>
                <w:rFonts w:asciiTheme="minorHAnsi" w:hAnsiTheme="minorHAnsi" w:cstheme="minorHAnsi"/>
                <w:b w:val="0"/>
                <w:color w:val="1E4164"/>
                <w:sz w:val="22"/>
                <w:szCs w:val="22"/>
              </w:rPr>
            </w:pPr>
            <w:r w:rsidRPr="00460D4B">
              <w:rPr>
                <w:rFonts w:asciiTheme="minorHAnsi" w:hAnsiTheme="minorHAnsi" w:cstheme="minorHAnsi"/>
                <w:b w:val="0"/>
                <w:color w:val="1E4164"/>
                <w:sz w:val="22"/>
                <w:szCs w:val="22"/>
              </w:rPr>
              <w:t>AEMO welcomes broader comments on the Operating Manual</w:t>
            </w:r>
          </w:p>
        </w:tc>
        <w:tc>
          <w:tcPr>
            <w:tcW w:w="9214" w:type="dxa"/>
          </w:tcPr>
          <w:p w14:paraId="252C489E" w14:textId="77777777" w:rsidR="00AA2929" w:rsidRPr="00E8425D" w:rsidRDefault="00AA2929" w:rsidP="00FD492F">
            <w:pPr>
              <w:spacing w:before="120" w:after="120"/>
              <w:rPr>
                <w:rFonts w:cs="Arial"/>
                <w:color w:val="1E4164"/>
              </w:rPr>
            </w:pPr>
          </w:p>
        </w:tc>
      </w:tr>
      <w:tr w:rsidR="009549B4" w:rsidRPr="0080115B" w14:paraId="40DB0AAD" w14:textId="77777777" w:rsidTr="00FD492F">
        <w:tc>
          <w:tcPr>
            <w:tcW w:w="3827" w:type="dxa"/>
            <w:shd w:val="clear" w:color="auto" w:fill="auto"/>
          </w:tcPr>
          <w:p w14:paraId="4C3FFF5B" w14:textId="24EF84C7" w:rsidR="009549B4" w:rsidRPr="00460D4B" w:rsidRDefault="009549B4" w:rsidP="00671FF9">
            <w:pPr>
              <w:pStyle w:val="TableTitle"/>
              <w:spacing w:before="120" w:after="120"/>
              <w:rPr>
                <w:rFonts w:asciiTheme="minorHAnsi" w:hAnsiTheme="minorHAnsi" w:cstheme="minorHAnsi"/>
                <w:b w:val="0"/>
                <w:color w:val="1E4164"/>
                <w:sz w:val="22"/>
                <w:szCs w:val="22"/>
              </w:rPr>
            </w:pPr>
            <w:r w:rsidRPr="00460D4B">
              <w:rPr>
                <w:rFonts w:asciiTheme="minorHAnsi" w:hAnsiTheme="minorHAnsi" w:cstheme="minorHAnsi"/>
                <w:b w:val="0"/>
                <w:color w:val="1E4164"/>
                <w:sz w:val="22"/>
                <w:szCs w:val="22"/>
              </w:rPr>
              <w:t>AEMO welcomes any suggested additions or removals of content as necessary</w:t>
            </w:r>
            <w:r w:rsidRPr="00460D4B">
              <w:rPr>
                <w:rFonts w:asciiTheme="minorHAnsi" w:hAnsiTheme="minorHAnsi" w:cstheme="minorHAnsi"/>
                <w:b w:val="0"/>
                <w:color w:val="1E4164"/>
                <w:sz w:val="22"/>
                <w:szCs w:val="22"/>
              </w:rPr>
              <w:tab/>
            </w:r>
          </w:p>
        </w:tc>
        <w:tc>
          <w:tcPr>
            <w:tcW w:w="9214" w:type="dxa"/>
          </w:tcPr>
          <w:p w14:paraId="4E3420CC" w14:textId="77777777" w:rsidR="009549B4" w:rsidRPr="00E8425D" w:rsidRDefault="009549B4" w:rsidP="00FD492F">
            <w:pPr>
              <w:spacing w:before="120" w:after="120"/>
              <w:rPr>
                <w:rFonts w:cs="Arial"/>
                <w:color w:val="1E4164"/>
              </w:rPr>
            </w:pPr>
          </w:p>
        </w:tc>
      </w:tr>
    </w:tbl>
    <w:p w14:paraId="1CC8B4B4" w14:textId="77777777" w:rsidR="00AA2929" w:rsidRPr="00AA2929" w:rsidRDefault="00AA2929" w:rsidP="00AA2929"/>
    <w:p w14:paraId="3972CC7F" w14:textId="77777777" w:rsidR="00AA2929" w:rsidRPr="000B7328" w:rsidRDefault="00AA2929" w:rsidP="000B7328"/>
    <w:sectPr w:rsidR="00AA2929" w:rsidRPr="000B7328" w:rsidSect="00276151">
      <w:headerReference w:type="default" r:id="rId21"/>
      <w:footerReference w:type="default" r:id="rId22"/>
      <w:pgSz w:w="16860" w:h="11920" w:orient="landscape"/>
      <w:pgMar w:top="1418" w:right="1140" w:bottom="280" w:left="1300" w:header="743" w:footer="5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023658" w14:textId="77777777" w:rsidR="00112440" w:rsidRDefault="00112440">
      <w:pPr>
        <w:spacing w:after="0" w:line="240" w:lineRule="auto"/>
      </w:pPr>
      <w:r>
        <w:separator/>
      </w:r>
    </w:p>
  </w:endnote>
  <w:endnote w:type="continuationSeparator" w:id="0">
    <w:p w14:paraId="5A69F1B8" w14:textId="77777777" w:rsidR="00112440" w:rsidRDefault="00112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4F0387" w14:textId="77777777" w:rsidR="00503228" w:rsidRDefault="005032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322861" w14:textId="77777777" w:rsidR="00503228" w:rsidRDefault="0050322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FDCDD5" w14:textId="77777777" w:rsidR="00503228" w:rsidRDefault="0050322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AE5681" w14:textId="77777777" w:rsidR="00CF6301" w:rsidRDefault="00CF6301" w:rsidP="002F7A2B">
    <w:pPr>
      <w:pStyle w:val="Footer"/>
      <w:pBdr>
        <w:bottom w:val="single" w:sz="6" w:space="1" w:color="auto"/>
      </w:pBdr>
      <w:rPr>
        <w:caps/>
      </w:rPr>
    </w:pPr>
  </w:p>
  <w:p w14:paraId="163955B4" w14:textId="77777777" w:rsidR="00CF6301" w:rsidRPr="00CF2090" w:rsidRDefault="00CF6301" w:rsidP="002F7A2B">
    <w:pPr>
      <w:pStyle w:val="Footer"/>
    </w:pPr>
    <w:r>
      <w:t>Procedure Consultation - P</w:t>
    </w:r>
    <w:r w:rsidRPr="008131CE">
      <w:t>articipant</w:t>
    </w:r>
    <w:r>
      <w:t xml:space="preserve"> Response P</w:t>
    </w:r>
    <w:r w:rsidRPr="008131CE">
      <w:t>ack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CF2090"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134220">
      <w:rPr>
        <w:noProof/>
      </w:rPr>
      <w:t>9</w:t>
    </w:r>
    <w:r>
      <w:rPr>
        <w:noProof/>
      </w:rPr>
      <w:fldChar w:fldCharType="end"/>
    </w:r>
    <w:r w:rsidRPr="00CF2090">
      <w:t xml:space="preserve"> of </w:t>
    </w:r>
    <w:r w:rsidR="000F6BBC">
      <w:rPr>
        <w:noProof/>
      </w:rPr>
      <w:fldChar w:fldCharType="begin"/>
    </w:r>
    <w:r w:rsidR="000F6BBC">
      <w:rPr>
        <w:noProof/>
      </w:rPr>
      <w:instrText xml:space="preserve"> NUMPAGES  </w:instrText>
    </w:r>
    <w:r w:rsidR="000F6BBC">
      <w:rPr>
        <w:noProof/>
      </w:rPr>
      <w:fldChar w:fldCharType="separate"/>
    </w:r>
    <w:r w:rsidR="00134220">
      <w:rPr>
        <w:noProof/>
      </w:rPr>
      <w:t>9</w:t>
    </w:r>
    <w:r w:rsidR="000F6BBC">
      <w:rPr>
        <w:noProof/>
      </w:rPr>
      <w:fldChar w:fldCharType="end"/>
    </w:r>
  </w:p>
  <w:p w14:paraId="30998EC4" w14:textId="77777777" w:rsidR="00CF6301" w:rsidRPr="00E33744" w:rsidRDefault="00CF6301" w:rsidP="00481A87">
    <w:pPr>
      <w:pStyle w:val="Head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424B48" w14:textId="77777777" w:rsidR="00112440" w:rsidRDefault="00112440">
      <w:pPr>
        <w:spacing w:after="0" w:line="240" w:lineRule="auto"/>
      </w:pPr>
      <w:r>
        <w:separator/>
      </w:r>
    </w:p>
  </w:footnote>
  <w:footnote w:type="continuationSeparator" w:id="0">
    <w:p w14:paraId="2A63EB6B" w14:textId="77777777" w:rsidR="00112440" w:rsidRDefault="00112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814612" w14:textId="77777777" w:rsidR="00503228" w:rsidRDefault="005032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C4A44D" w14:textId="77777777" w:rsidR="009A260E" w:rsidRDefault="009A260E">
    <w:pPr>
      <w:pStyle w:val="Header"/>
    </w:pPr>
  </w:p>
  <w:p w14:paraId="04DFE216" w14:textId="77777777" w:rsidR="009A260E" w:rsidRDefault="009A26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99EDD" w14:textId="77777777" w:rsidR="00503228" w:rsidRDefault="0050322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0EBAE6" w14:textId="441429D1" w:rsidR="00CF6301" w:rsidRDefault="00503228" w:rsidP="008131CE">
    <w:pPr>
      <w:pStyle w:val="Header"/>
      <w:pBdr>
        <w:bottom w:val="single" w:sz="6" w:space="1" w:color="auto"/>
      </w:pBdr>
    </w:pPr>
    <w:r>
      <w:t>OTS Code Panel Election Procedures &amp; Operating Manual</w:t>
    </w:r>
    <w:bookmarkStart w:id="0" w:name="_GoBack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C31CB"/>
    <w:multiLevelType w:val="multilevel"/>
    <w:tmpl w:val="72708BB4"/>
    <w:lvl w:ilvl="0">
      <w:start w:val="1"/>
      <w:numFmt w:val="bullet"/>
      <w:pStyle w:val="ListBullet"/>
      <w:lvlText w:val=""/>
      <w:lvlJc w:val="left"/>
      <w:pPr>
        <w:ind w:left="425" w:hanging="283"/>
      </w:pPr>
      <w:rPr>
        <w:rFonts w:ascii="Symbol" w:hAnsi="Symbol" w:hint="default"/>
      </w:rPr>
    </w:lvl>
    <w:lvl w:ilvl="1">
      <w:start w:val="1"/>
      <w:numFmt w:val="bullet"/>
      <w:pStyle w:val="ListBullet2"/>
      <w:lvlText w:val=""/>
      <w:lvlJc w:val="left"/>
      <w:pPr>
        <w:ind w:left="709" w:hanging="284"/>
      </w:pPr>
      <w:rPr>
        <w:rFonts w:ascii="Symbol" w:hAnsi="Symbol" w:hint="default"/>
      </w:rPr>
    </w:lvl>
    <w:lvl w:ilvl="2">
      <w:start w:val="1"/>
      <w:numFmt w:val="bullet"/>
      <w:pStyle w:val="ListBullet3"/>
      <w:lvlText w:val="○"/>
      <w:lvlJc w:val="left"/>
      <w:pPr>
        <w:ind w:left="992" w:hanging="283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277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56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45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2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13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697" w:hanging="283"/>
      </w:pPr>
      <w:rPr>
        <w:rFonts w:hint="default"/>
      </w:rPr>
    </w:lvl>
  </w:abstractNum>
  <w:abstractNum w:abstractNumId="1" w15:restartNumberingAfterBreak="0">
    <w:nsid w:val="245917BD"/>
    <w:multiLevelType w:val="hybridMultilevel"/>
    <w:tmpl w:val="58901BC8"/>
    <w:lvl w:ilvl="0" w:tplc="A0E60CAC">
      <w:start w:val="1"/>
      <w:numFmt w:val="decimal"/>
      <w:pStyle w:val="Heading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736172"/>
    <w:multiLevelType w:val="hybridMultilevel"/>
    <w:tmpl w:val="288CCF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F282B"/>
    <w:multiLevelType w:val="hybridMultilevel"/>
    <w:tmpl w:val="730CF326"/>
    <w:lvl w:ilvl="0" w:tplc="647C4A6A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9B600F"/>
    <w:multiLevelType w:val="multilevel"/>
    <w:tmpl w:val="25CEB0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DFC6F1E"/>
    <w:multiLevelType w:val="hybridMultilevel"/>
    <w:tmpl w:val="1892DE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9C341D"/>
    <w:multiLevelType w:val="hybridMultilevel"/>
    <w:tmpl w:val="AD4255E0"/>
    <w:lvl w:ilvl="0" w:tplc="647C4A6A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0" w:hanging="360"/>
      </w:pPr>
    </w:lvl>
    <w:lvl w:ilvl="2" w:tplc="0C09001B" w:tentative="1">
      <w:start w:val="1"/>
      <w:numFmt w:val="lowerRoman"/>
      <w:lvlText w:val="%3."/>
      <w:lvlJc w:val="right"/>
      <w:pPr>
        <w:ind w:left="1940" w:hanging="180"/>
      </w:pPr>
    </w:lvl>
    <w:lvl w:ilvl="3" w:tplc="0C09000F" w:tentative="1">
      <w:start w:val="1"/>
      <w:numFmt w:val="decimal"/>
      <w:lvlText w:val="%4."/>
      <w:lvlJc w:val="left"/>
      <w:pPr>
        <w:ind w:left="2660" w:hanging="360"/>
      </w:pPr>
    </w:lvl>
    <w:lvl w:ilvl="4" w:tplc="0C090019" w:tentative="1">
      <w:start w:val="1"/>
      <w:numFmt w:val="lowerLetter"/>
      <w:lvlText w:val="%5."/>
      <w:lvlJc w:val="left"/>
      <w:pPr>
        <w:ind w:left="3380" w:hanging="360"/>
      </w:pPr>
    </w:lvl>
    <w:lvl w:ilvl="5" w:tplc="0C09001B" w:tentative="1">
      <w:start w:val="1"/>
      <w:numFmt w:val="lowerRoman"/>
      <w:lvlText w:val="%6."/>
      <w:lvlJc w:val="right"/>
      <w:pPr>
        <w:ind w:left="4100" w:hanging="180"/>
      </w:pPr>
    </w:lvl>
    <w:lvl w:ilvl="6" w:tplc="0C09000F" w:tentative="1">
      <w:start w:val="1"/>
      <w:numFmt w:val="decimal"/>
      <w:lvlText w:val="%7."/>
      <w:lvlJc w:val="left"/>
      <w:pPr>
        <w:ind w:left="4820" w:hanging="360"/>
      </w:pPr>
    </w:lvl>
    <w:lvl w:ilvl="7" w:tplc="0C090019" w:tentative="1">
      <w:start w:val="1"/>
      <w:numFmt w:val="lowerLetter"/>
      <w:lvlText w:val="%8."/>
      <w:lvlJc w:val="left"/>
      <w:pPr>
        <w:ind w:left="5540" w:hanging="360"/>
      </w:pPr>
    </w:lvl>
    <w:lvl w:ilvl="8" w:tplc="0C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7" w15:restartNumberingAfterBreak="0">
    <w:nsid w:val="5AD0274F"/>
    <w:multiLevelType w:val="hybridMultilevel"/>
    <w:tmpl w:val="792A9D4C"/>
    <w:lvl w:ilvl="0" w:tplc="31FE48BC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67AF7167"/>
    <w:multiLevelType w:val="hybridMultilevel"/>
    <w:tmpl w:val="418CE746"/>
    <w:lvl w:ilvl="0" w:tplc="647C4A6A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0" w:hanging="360"/>
      </w:pPr>
    </w:lvl>
    <w:lvl w:ilvl="2" w:tplc="0C09001B" w:tentative="1">
      <w:start w:val="1"/>
      <w:numFmt w:val="lowerRoman"/>
      <w:lvlText w:val="%3."/>
      <w:lvlJc w:val="right"/>
      <w:pPr>
        <w:ind w:left="1940" w:hanging="180"/>
      </w:pPr>
    </w:lvl>
    <w:lvl w:ilvl="3" w:tplc="0C09000F" w:tentative="1">
      <w:start w:val="1"/>
      <w:numFmt w:val="decimal"/>
      <w:lvlText w:val="%4."/>
      <w:lvlJc w:val="left"/>
      <w:pPr>
        <w:ind w:left="2660" w:hanging="360"/>
      </w:pPr>
    </w:lvl>
    <w:lvl w:ilvl="4" w:tplc="0C090019" w:tentative="1">
      <w:start w:val="1"/>
      <w:numFmt w:val="lowerLetter"/>
      <w:lvlText w:val="%5."/>
      <w:lvlJc w:val="left"/>
      <w:pPr>
        <w:ind w:left="3380" w:hanging="360"/>
      </w:pPr>
    </w:lvl>
    <w:lvl w:ilvl="5" w:tplc="0C09001B" w:tentative="1">
      <w:start w:val="1"/>
      <w:numFmt w:val="lowerRoman"/>
      <w:lvlText w:val="%6."/>
      <w:lvlJc w:val="right"/>
      <w:pPr>
        <w:ind w:left="4100" w:hanging="180"/>
      </w:pPr>
    </w:lvl>
    <w:lvl w:ilvl="6" w:tplc="0C09000F" w:tentative="1">
      <w:start w:val="1"/>
      <w:numFmt w:val="decimal"/>
      <w:lvlText w:val="%7."/>
      <w:lvlJc w:val="left"/>
      <w:pPr>
        <w:ind w:left="4820" w:hanging="360"/>
      </w:pPr>
    </w:lvl>
    <w:lvl w:ilvl="7" w:tplc="0C090019" w:tentative="1">
      <w:start w:val="1"/>
      <w:numFmt w:val="lowerLetter"/>
      <w:lvlText w:val="%8."/>
      <w:lvlJc w:val="left"/>
      <w:pPr>
        <w:ind w:left="5540" w:hanging="360"/>
      </w:pPr>
    </w:lvl>
    <w:lvl w:ilvl="8" w:tplc="0C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9" w15:restartNumberingAfterBreak="0">
    <w:nsid w:val="78B91B59"/>
    <w:multiLevelType w:val="hybridMultilevel"/>
    <w:tmpl w:val="BD4A4C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5326E8"/>
    <w:multiLevelType w:val="hybridMultilevel"/>
    <w:tmpl w:val="49D284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1"/>
  </w:num>
  <w:num w:numId="5">
    <w:abstractNumId w:val="1"/>
  </w:num>
  <w:num w:numId="6">
    <w:abstractNumId w:val="1"/>
  </w:num>
  <w:num w:numId="7">
    <w:abstractNumId w:val="4"/>
  </w:num>
  <w:num w:numId="8">
    <w:abstractNumId w:val="7"/>
  </w:num>
  <w:num w:numId="9">
    <w:abstractNumId w:val="1"/>
  </w:num>
  <w:num w:numId="10">
    <w:abstractNumId w:val="0"/>
  </w:num>
  <w:num w:numId="11">
    <w:abstractNumId w:val="1"/>
    <w:lvlOverride w:ilvl="0">
      <w:startOverride w:val="1"/>
    </w:lvlOverride>
  </w:num>
  <w:num w:numId="12">
    <w:abstractNumId w:val="1"/>
  </w:num>
  <w:num w:numId="13">
    <w:abstractNumId w:val="1"/>
    <w:lvlOverride w:ilvl="0">
      <w:startOverride w:val="1"/>
    </w:lvlOverride>
  </w:num>
  <w:num w:numId="14">
    <w:abstractNumId w:val="1"/>
    <w:lvlOverride w:ilvl="0">
      <w:startOverride w:val="1"/>
    </w:lvlOverride>
  </w:num>
  <w:num w:numId="15">
    <w:abstractNumId w:val="1"/>
    <w:lvlOverride w:ilvl="0">
      <w:startOverride w:val="1"/>
    </w:lvlOverride>
  </w:num>
  <w:num w:numId="16">
    <w:abstractNumId w:val="1"/>
    <w:lvlOverride w:ilvl="0">
      <w:startOverride w:val="1"/>
    </w:lvlOverride>
  </w:num>
  <w:num w:numId="17">
    <w:abstractNumId w:val="1"/>
    <w:lvlOverride w:ilvl="0">
      <w:startOverride w:val="1"/>
    </w:lvlOverride>
  </w:num>
  <w:num w:numId="18">
    <w:abstractNumId w:val="1"/>
    <w:lvlOverride w:ilvl="0">
      <w:startOverride w:val="1"/>
    </w:lvlOverride>
  </w:num>
  <w:num w:numId="19">
    <w:abstractNumId w:val="1"/>
    <w:lvlOverride w:ilvl="0">
      <w:startOverride w:val="1"/>
    </w:lvlOverride>
  </w:num>
  <w:num w:numId="20">
    <w:abstractNumId w:val="2"/>
  </w:num>
  <w:num w:numId="21">
    <w:abstractNumId w:val="9"/>
  </w:num>
  <w:num w:numId="22">
    <w:abstractNumId w:val="10"/>
  </w:num>
  <w:num w:numId="23">
    <w:abstractNumId w:val="5"/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hideGrammaticalError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E33"/>
    <w:rsid w:val="00000450"/>
    <w:rsid w:val="00003A8A"/>
    <w:rsid w:val="00005E96"/>
    <w:rsid w:val="00011AEF"/>
    <w:rsid w:val="000242DE"/>
    <w:rsid w:val="000272C2"/>
    <w:rsid w:val="000379D2"/>
    <w:rsid w:val="000450D6"/>
    <w:rsid w:val="00053981"/>
    <w:rsid w:val="00062818"/>
    <w:rsid w:val="000756C5"/>
    <w:rsid w:val="000770C3"/>
    <w:rsid w:val="000872A1"/>
    <w:rsid w:val="0009576F"/>
    <w:rsid w:val="00097398"/>
    <w:rsid w:val="000A1874"/>
    <w:rsid w:val="000A44EC"/>
    <w:rsid w:val="000A69C0"/>
    <w:rsid w:val="000B07D9"/>
    <w:rsid w:val="000B2F70"/>
    <w:rsid w:val="000B3FE7"/>
    <w:rsid w:val="000B409D"/>
    <w:rsid w:val="000B7328"/>
    <w:rsid w:val="000C4182"/>
    <w:rsid w:val="000D2B9A"/>
    <w:rsid w:val="000D6BEB"/>
    <w:rsid w:val="000F32EF"/>
    <w:rsid w:val="000F6BBC"/>
    <w:rsid w:val="001002C2"/>
    <w:rsid w:val="00103ECF"/>
    <w:rsid w:val="00106E02"/>
    <w:rsid w:val="00112440"/>
    <w:rsid w:val="00117617"/>
    <w:rsid w:val="00134220"/>
    <w:rsid w:val="00135569"/>
    <w:rsid w:val="00144769"/>
    <w:rsid w:val="00152F25"/>
    <w:rsid w:val="00157332"/>
    <w:rsid w:val="00164FC9"/>
    <w:rsid w:val="001654CB"/>
    <w:rsid w:val="001720B4"/>
    <w:rsid w:val="0017755A"/>
    <w:rsid w:val="0019191C"/>
    <w:rsid w:val="0019276B"/>
    <w:rsid w:val="00193911"/>
    <w:rsid w:val="00194969"/>
    <w:rsid w:val="001A16B6"/>
    <w:rsid w:val="001A2989"/>
    <w:rsid w:val="001A3E53"/>
    <w:rsid w:val="001B26C6"/>
    <w:rsid w:val="001B3A3F"/>
    <w:rsid w:val="001B5B75"/>
    <w:rsid w:val="001C1FBB"/>
    <w:rsid w:val="001C4CCA"/>
    <w:rsid w:val="001C7FD0"/>
    <w:rsid w:val="001D405F"/>
    <w:rsid w:val="001E2F48"/>
    <w:rsid w:val="001E7027"/>
    <w:rsid w:val="001F1025"/>
    <w:rsid w:val="001F6570"/>
    <w:rsid w:val="00204025"/>
    <w:rsid w:val="0021347D"/>
    <w:rsid w:val="002227B8"/>
    <w:rsid w:val="00224197"/>
    <w:rsid w:val="00225F0E"/>
    <w:rsid w:val="002273FE"/>
    <w:rsid w:val="00230A66"/>
    <w:rsid w:val="00231433"/>
    <w:rsid w:val="0023507E"/>
    <w:rsid w:val="002402B2"/>
    <w:rsid w:val="00244008"/>
    <w:rsid w:val="0025000B"/>
    <w:rsid w:val="00260F85"/>
    <w:rsid w:val="00270564"/>
    <w:rsid w:val="00273549"/>
    <w:rsid w:val="00276151"/>
    <w:rsid w:val="00281FF9"/>
    <w:rsid w:val="0029406F"/>
    <w:rsid w:val="002B139E"/>
    <w:rsid w:val="002E023E"/>
    <w:rsid w:val="002E0A1A"/>
    <w:rsid w:val="002E34EF"/>
    <w:rsid w:val="002E5779"/>
    <w:rsid w:val="002E7A1B"/>
    <w:rsid w:val="002F0860"/>
    <w:rsid w:val="002F2D5D"/>
    <w:rsid w:val="002F70DC"/>
    <w:rsid w:val="002F7A2B"/>
    <w:rsid w:val="00304765"/>
    <w:rsid w:val="0033342E"/>
    <w:rsid w:val="00335E96"/>
    <w:rsid w:val="00346C18"/>
    <w:rsid w:val="00351A9A"/>
    <w:rsid w:val="003531C1"/>
    <w:rsid w:val="003643DF"/>
    <w:rsid w:val="0037722A"/>
    <w:rsid w:val="0038159F"/>
    <w:rsid w:val="00383589"/>
    <w:rsid w:val="00383EB1"/>
    <w:rsid w:val="00387B59"/>
    <w:rsid w:val="003964BF"/>
    <w:rsid w:val="003A0997"/>
    <w:rsid w:val="003A1905"/>
    <w:rsid w:val="003A3033"/>
    <w:rsid w:val="003A7CFA"/>
    <w:rsid w:val="003C66E9"/>
    <w:rsid w:val="003C6EA8"/>
    <w:rsid w:val="003D57A6"/>
    <w:rsid w:val="003D7F7B"/>
    <w:rsid w:val="003E7DC8"/>
    <w:rsid w:val="0040105B"/>
    <w:rsid w:val="00402EBA"/>
    <w:rsid w:val="00413E88"/>
    <w:rsid w:val="004179F0"/>
    <w:rsid w:val="0043378B"/>
    <w:rsid w:val="004410F9"/>
    <w:rsid w:val="00443F55"/>
    <w:rsid w:val="004478E7"/>
    <w:rsid w:val="004546F5"/>
    <w:rsid w:val="00460D4B"/>
    <w:rsid w:val="00481A87"/>
    <w:rsid w:val="004847C6"/>
    <w:rsid w:val="0049729A"/>
    <w:rsid w:val="004B62FA"/>
    <w:rsid w:val="004C2CAC"/>
    <w:rsid w:val="004D0982"/>
    <w:rsid w:val="004E020E"/>
    <w:rsid w:val="004E2194"/>
    <w:rsid w:val="004E46FB"/>
    <w:rsid w:val="004E4853"/>
    <w:rsid w:val="004E6CA1"/>
    <w:rsid w:val="004E7AA5"/>
    <w:rsid w:val="004F5DE2"/>
    <w:rsid w:val="0050314F"/>
    <w:rsid w:val="00503228"/>
    <w:rsid w:val="00507E59"/>
    <w:rsid w:val="00511D11"/>
    <w:rsid w:val="00543F33"/>
    <w:rsid w:val="00554E33"/>
    <w:rsid w:val="00564C4F"/>
    <w:rsid w:val="00564FC9"/>
    <w:rsid w:val="005650F3"/>
    <w:rsid w:val="0057495B"/>
    <w:rsid w:val="00576B74"/>
    <w:rsid w:val="00583810"/>
    <w:rsid w:val="00590EB8"/>
    <w:rsid w:val="005A45D4"/>
    <w:rsid w:val="005A6FA3"/>
    <w:rsid w:val="005B7308"/>
    <w:rsid w:val="005C1FC7"/>
    <w:rsid w:val="005D4413"/>
    <w:rsid w:val="005E1A21"/>
    <w:rsid w:val="005E3F6F"/>
    <w:rsid w:val="005E5845"/>
    <w:rsid w:val="005E6115"/>
    <w:rsid w:val="005F1AD6"/>
    <w:rsid w:val="005F3AA4"/>
    <w:rsid w:val="005F6C4F"/>
    <w:rsid w:val="005F74D0"/>
    <w:rsid w:val="00603A64"/>
    <w:rsid w:val="0060444E"/>
    <w:rsid w:val="00620EEE"/>
    <w:rsid w:val="00622E76"/>
    <w:rsid w:val="00637742"/>
    <w:rsid w:val="006431A9"/>
    <w:rsid w:val="00654030"/>
    <w:rsid w:val="006700A7"/>
    <w:rsid w:val="00671FF9"/>
    <w:rsid w:val="006767BC"/>
    <w:rsid w:val="006806A2"/>
    <w:rsid w:val="00681FB9"/>
    <w:rsid w:val="00686B89"/>
    <w:rsid w:val="006A0850"/>
    <w:rsid w:val="006C7758"/>
    <w:rsid w:val="006D06A9"/>
    <w:rsid w:val="006D2C49"/>
    <w:rsid w:val="006E2CE3"/>
    <w:rsid w:val="006E514F"/>
    <w:rsid w:val="006E7700"/>
    <w:rsid w:val="006F1193"/>
    <w:rsid w:val="006F50CB"/>
    <w:rsid w:val="00700FE5"/>
    <w:rsid w:val="00710682"/>
    <w:rsid w:val="00712A11"/>
    <w:rsid w:val="00720C28"/>
    <w:rsid w:val="007304EB"/>
    <w:rsid w:val="00736A8B"/>
    <w:rsid w:val="0075565E"/>
    <w:rsid w:val="00756230"/>
    <w:rsid w:val="007601E3"/>
    <w:rsid w:val="00763AA9"/>
    <w:rsid w:val="00765109"/>
    <w:rsid w:val="0077140A"/>
    <w:rsid w:val="00777B01"/>
    <w:rsid w:val="0078368F"/>
    <w:rsid w:val="00786F1E"/>
    <w:rsid w:val="007951E2"/>
    <w:rsid w:val="007A74D8"/>
    <w:rsid w:val="007B3206"/>
    <w:rsid w:val="007B3FDF"/>
    <w:rsid w:val="007B5577"/>
    <w:rsid w:val="007B726B"/>
    <w:rsid w:val="007C28B2"/>
    <w:rsid w:val="007C61F6"/>
    <w:rsid w:val="007C65EB"/>
    <w:rsid w:val="007D0741"/>
    <w:rsid w:val="007D791F"/>
    <w:rsid w:val="007D7C9E"/>
    <w:rsid w:val="007E5496"/>
    <w:rsid w:val="007F289E"/>
    <w:rsid w:val="00804897"/>
    <w:rsid w:val="00807267"/>
    <w:rsid w:val="008115C9"/>
    <w:rsid w:val="00811B68"/>
    <w:rsid w:val="008131CE"/>
    <w:rsid w:val="008210CA"/>
    <w:rsid w:val="00834EFA"/>
    <w:rsid w:val="00855C0C"/>
    <w:rsid w:val="0085781C"/>
    <w:rsid w:val="00864DDD"/>
    <w:rsid w:val="00864F1D"/>
    <w:rsid w:val="00865840"/>
    <w:rsid w:val="00866657"/>
    <w:rsid w:val="00875E1B"/>
    <w:rsid w:val="00876296"/>
    <w:rsid w:val="0088640D"/>
    <w:rsid w:val="00893B68"/>
    <w:rsid w:val="00897AB4"/>
    <w:rsid w:val="008B3A0D"/>
    <w:rsid w:val="008B7BBB"/>
    <w:rsid w:val="008C5E37"/>
    <w:rsid w:val="008C7EE4"/>
    <w:rsid w:val="008D402F"/>
    <w:rsid w:val="008D4655"/>
    <w:rsid w:val="0090230F"/>
    <w:rsid w:val="00905644"/>
    <w:rsid w:val="0090725D"/>
    <w:rsid w:val="00912951"/>
    <w:rsid w:val="009144E9"/>
    <w:rsid w:val="00916795"/>
    <w:rsid w:val="00923D4A"/>
    <w:rsid w:val="00923D74"/>
    <w:rsid w:val="009346CA"/>
    <w:rsid w:val="009436AB"/>
    <w:rsid w:val="009443E9"/>
    <w:rsid w:val="00954862"/>
    <w:rsid w:val="009549B4"/>
    <w:rsid w:val="00963229"/>
    <w:rsid w:val="009877DB"/>
    <w:rsid w:val="00997A0F"/>
    <w:rsid w:val="009A191D"/>
    <w:rsid w:val="009A1C1F"/>
    <w:rsid w:val="009A260E"/>
    <w:rsid w:val="009A419F"/>
    <w:rsid w:val="009C06BE"/>
    <w:rsid w:val="009C4F21"/>
    <w:rsid w:val="009D5656"/>
    <w:rsid w:val="009E1488"/>
    <w:rsid w:val="009F10FB"/>
    <w:rsid w:val="00A02D5B"/>
    <w:rsid w:val="00A13772"/>
    <w:rsid w:val="00A17E36"/>
    <w:rsid w:val="00A249FD"/>
    <w:rsid w:val="00A25249"/>
    <w:rsid w:val="00A47CCB"/>
    <w:rsid w:val="00A5410E"/>
    <w:rsid w:val="00A64814"/>
    <w:rsid w:val="00A717C1"/>
    <w:rsid w:val="00A82023"/>
    <w:rsid w:val="00A83C07"/>
    <w:rsid w:val="00A8653E"/>
    <w:rsid w:val="00A92B48"/>
    <w:rsid w:val="00AA2929"/>
    <w:rsid w:val="00AB5F73"/>
    <w:rsid w:val="00AD16BE"/>
    <w:rsid w:val="00AD7079"/>
    <w:rsid w:val="00AF1202"/>
    <w:rsid w:val="00B00EEA"/>
    <w:rsid w:val="00B05244"/>
    <w:rsid w:val="00B12809"/>
    <w:rsid w:val="00B330F9"/>
    <w:rsid w:val="00B401A2"/>
    <w:rsid w:val="00B56C83"/>
    <w:rsid w:val="00B57025"/>
    <w:rsid w:val="00B72EDD"/>
    <w:rsid w:val="00B7794F"/>
    <w:rsid w:val="00B81E4B"/>
    <w:rsid w:val="00BA1B78"/>
    <w:rsid w:val="00BA1EBF"/>
    <w:rsid w:val="00BA200F"/>
    <w:rsid w:val="00BA3214"/>
    <w:rsid w:val="00BC65D0"/>
    <w:rsid w:val="00BF1389"/>
    <w:rsid w:val="00BF7CC4"/>
    <w:rsid w:val="00C03D75"/>
    <w:rsid w:val="00C130E1"/>
    <w:rsid w:val="00C20847"/>
    <w:rsid w:val="00C25DA5"/>
    <w:rsid w:val="00C26A28"/>
    <w:rsid w:val="00C3487E"/>
    <w:rsid w:val="00C37A5C"/>
    <w:rsid w:val="00C41DED"/>
    <w:rsid w:val="00C62FA2"/>
    <w:rsid w:val="00C6681E"/>
    <w:rsid w:val="00C773F1"/>
    <w:rsid w:val="00C83277"/>
    <w:rsid w:val="00C87B46"/>
    <w:rsid w:val="00C9198F"/>
    <w:rsid w:val="00CA3098"/>
    <w:rsid w:val="00CB497B"/>
    <w:rsid w:val="00CB49D9"/>
    <w:rsid w:val="00CB4F64"/>
    <w:rsid w:val="00CC381C"/>
    <w:rsid w:val="00CC65CA"/>
    <w:rsid w:val="00CD09BD"/>
    <w:rsid w:val="00CE127E"/>
    <w:rsid w:val="00CF5770"/>
    <w:rsid w:val="00CF6301"/>
    <w:rsid w:val="00D00823"/>
    <w:rsid w:val="00D1659D"/>
    <w:rsid w:val="00D210AC"/>
    <w:rsid w:val="00D23F88"/>
    <w:rsid w:val="00D25C85"/>
    <w:rsid w:val="00D3203E"/>
    <w:rsid w:val="00D32B4B"/>
    <w:rsid w:val="00D34AAD"/>
    <w:rsid w:val="00D34F53"/>
    <w:rsid w:val="00D352D8"/>
    <w:rsid w:val="00D40BD8"/>
    <w:rsid w:val="00D4400E"/>
    <w:rsid w:val="00D519C2"/>
    <w:rsid w:val="00D52D96"/>
    <w:rsid w:val="00D6187A"/>
    <w:rsid w:val="00D64021"/>
    <w:rsid w:val="00D67625"/>
    <w:rsid w:val="00D74E1E"/>
    <w:rsid w:val="00D76776"/>
    <w:rsid w:val="00D7752E"/>
    <w:rsid w:val="00D852CB"/>
    <w:rsid w:val="00D913F7"/>
    <w:rsid w:val="00DA2D7E"/>
    <w:rsid w:val="00DA585B"/>
    <w:rsid w:val="00DD33FA"/>
    <w:rsid w:val="00DD3612"/>
    <w:rsid w:val="00DE251D"/>
    <w:rsid w:val="00DF45D5"/>
    <w:rsid w:val="00DF4911"/>
    <w:rsid w:val="00E01024"/>
    <w:rsid w:val="00E0696B"/>
    <w:rsid w:val="00E26E33"/>
    <w:rsid w:val="00E33744"/>
    <w:rsid w:val="00E33765"/>
    <w:rsid w:val="00E46758"/>
    <w:rsid w:val="00E57B76"/>
    <w:rsid w:val="00E60700"/>
    <w:rsid w:val="00E6394C"/>
    <w:rsid w:val="00E67F11"/>
    <w:rsid w:val="00E72C84"/>
    <w:rsid w:val="00E8089E"/>
    <w:rsid w:val="00E83AC8"/>
    <w:rsid w:val="00E8783A"/>
    <w:rsid w:val="00E92970"/>
    <w:rsid w:val="00E93F77"/>
    <w:rsid w:val="00E97525"/>
    <w:rsid w:val="00EA2246"/>
    <w:rsid w:val="00EA24E7"/>
    <w:rsid w:val="00EA3160"/>
    <w:rsid w:val="00EB7E43"/>
    <w:rsid w:val="00EC06DE"/>
    <w:rsid w:val="00EC41EC"/>
    <w:rsid w:val="00EC51A9"/>
    <w:rsid w:val="00EC5C7C"/>
    <w:rsid w:val="00EE359B"/>
    <w:rsid w:val="00EF66C8"/>
    <w:rsid w:val="00F007E1"/>
    <w:rsid w:val="00F01A06"/>
    <w:rsid w:val="00F03335"/>
    <w:rsid w:val="00F27F5E"/>
    <w:rsid w:val="00F317F6"/>
    <w:rsid w:val="00F42FD8"/>
    <w:rsid w:val="00F44B0C"/>
    <w:rsid w:val="00F521E2"/>
    <w:rsid w:val="00F54383"/>
    <w:rsid w:val="00F56F9C"/>
    <w:rsid w:val="00F61EBD"/>
    <w:rsid w:val="00F64BD3"/>
    <w:rsid w:val="00F74B3F"/>
    <w:rsid w:val="00F94AFA"/>
    <w:rsid w:val="00FB7FCD"/>
    <w:rsid w:val="00FC1F69"/>
    <w:rsid w:val="00FC2BA7"/>
    <w:rsid w:val="00FC5E20"/>
    <w:rsid w:val="00FC699E"/>
    <w:rsid w:val="00FD505A"/>
    <w:rsid w:val="00FE3DC3"/>
    <w:rsid w:val="00FE3EB0"/>
    <w:rsid w:val="00FE5DC4"/>
    <w:rsid w:val="00FF02B6"/>
    <w:rsid w:val="00FF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600F8B5E"/>
  <w14:defaultImageDpi w14:val="0"/>
  <w15:docId w15:val="{7EAD0AF8-4664-42B6-A6B0-22443854F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74D8"/>
    <w:pPr>
      <w:spacing w:after="160" w:line="259" w:lineRule="auto"/>
    </w:pPr>
    <w:rPr>
      <w:color w:val="1F386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3744"/>
    <w:pPr>
      <w:keepNext/>
      <w:numPr>
        <w:numId w:val="4"/>
      </w:numPr>
      <w:spacing w:before="240" w:after="60"/>
      <w:outlineLvl w:val="0"/>
    </w:pPr>
    <w:rPr>
      <w:rFonts w:ascii="Arial Bold" w:hAnsi="Arial Bold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374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7FCD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9">
    <w:name w:val="heading 9"/>
    <w:basedOn w:val="Normal"/>
    <w:next w:val="Normal"/>
    <w:link w:val="Heading9Char"/>
    <w:uiPriority w:val="1"/>
    <w:rsid w:val="009877DB"/>
    <w:pPr>
      <w:keepNext/>
      <w:keepLines/>
      <w:spacing w:before="200" w:after="0" w:line="300" w:lineRule="auto"/>
      <w:jc w:val="both"/>
      <w:outlineLvl w:val="8"/>
    </w:pPr>
    <w:rPr>
      <w:rFonts w:ascii="Arial" w:hAnsi="Arial"/>
      <w:i/>
      <w:iCs/>
      <w:color w:val="404040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33744"/>
    <w:rPr>
      <w:rFonts w:ascii="Arial Bold" w:hAnsi="Arial Bold"/>
      <w:b/>
      <w:bCs/>
      <w:color w:val="1F3864"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E33744"/>
    <w:rPr>
      <w:rFonts w:ascii="Calibri Light" w:eastAsia="Times New Roman" w:hAnsi="Calibri Light" w:cs="Times New Roman"/>
      <w:b/>
      <w:bCs/>
      <w:i/>
      <w:iCs/>
      <w:color w:val="1F3864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06281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6281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6281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62818"/>
    <w:rPr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3A3033"/>
    <w:pPr>
      <w:keepLines/>
      <w:spacing w:after="0"/>
      <w:outlineLvl w:val="9"/>
    </w:pPr>
    <w:rPr>
      <w:b w:val="0"/>
      <w:bCs w:val="0"/>
      <w:color w:val="2E74B5"/>
      <w:kern w:val="0"/>
      <w:lang w:val="en-US" w:eastAsia="en-US"/>
    </w:rPr>
  </w:style>
  <w:style w:type="table" w:styleId="TableGrid">
    <w:name w:val="Table Grid"/>
    <w:basedOn w:val="TableNormal"/>
    <w:uiPriority w:val="39"/>
    <w:rsid w:val="003A3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78368F"/>
    <w:rPr>
      <w:color w:val="0563C1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654030"/>
  </w:style>
  <w:style w:type="paragraph" w:styleId="TOC2">
    <w:name w:val="toc 2"/>
    <w:basedOn w:val="Normal"/>
    <w:next w:val="Normal"/>
    <w:autoRedefine/>
    <w:uiPriority w:val="39"/>
    <w:unhideWhenUsed/>
    <w:rsid w:val="008131CE"/>
    <w:pPr>
      <w:ind w:left="220"/>
    </w:pPr>
  </w:style>
  <w:style w:type="paragraph" w:styleId="BodyText">
    <w:name w:val="Body Text"/>
    <w:basedOn w:val="Normal"/>
    <w:link w:val="BodyTextChar"/>
    <w:uiPriority w:val="99"/>
    <w:rsid w:val="0025000B"/>
    <w:pPr>
      <w:spacing w:before="400" w:after="0" w:line="240" w:lineRule="auto"/>
    </w:pPr>
    <w:rPr>
      <w:rFonts w:ascii="Arial" w:hAnsi="Arial"/>
      <w:b/>
      <w:i/>
      <w:color w:val="auto"/>
      <w:sz w:val="18"/>
      <w:szCs w:val="20"/>
      <w:lang w:eastAsia="en-US"/>
    </w:rPr>
  </w:style>
  <w:style w:type="character" w:customStyle="1" w:styleId="BodyTextChar">
    <w:name w:val="Body Text Char"/>
    <w:link w:val="BodyText"/>
    <w:uiPriority w:val="99"/>
    <w:rsid w:val="0025000B"/>
    <w:rPr>
      <w:rFonts w:ascii="Arial" w:hAnsi="Arial"/>
      <w:b/>
      <w:i/>
      <w:sz w:val="18"/>
      <w:lang w:eastAsia="en-US"/>
    </w:rPr>
  </w:style>
  <w:style w:type="paragraph" w:customStyle="1" w:styleId="TableTitle">
    <w:name w:val="Table Title"/>
    <w:basedOn w:val="Normal"/>
    <w:rsid w:val="0025000B"/>
    <w:pPr>
      <w:spacing w:after="0" w:line="240" w:lineRule="auto"/>
    </w:pPr>
    <w:rPr>
      <w:rFonts w:ascii="Arial" w:hAnsi="Arial" w:cs="Arial"/>
      <w:b/>
      <w:bCs/>
      <w:color w:val="auto"/>
      <w:sz w:val="20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2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227B8"/>
    <w:rPr>
      <w:rFonts w:ascii="Segoe UI" w:hAnsi="Segoe UI" w:cs="Segoe UI"/>
      <w:color w:val="1F3864"/>
      <w:sz w:val="18"/>
      <w:szCs w:val="18"/>
    </w:rPr>
  </w:style>
  <w:style w:type="character" w:customStyle="1" w:styleId="Heading9Char">
    <w:name w:val="Heading 9 Char"/>
    <w:link w:val="Heading9"/>
    <w:uiPriority w:val="1"/>
    <w:rsid w:val="009877DB"/>
    <w:rPr>
      <w:rFonts w:ascii="Arial" w:hAnsi="Arial"/>
      <w:i/>
      <w:iCs/>
      <w:color w:val="404040"/>
      <w:lang w:eastAsia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9877DB"/>
    <w:pPr>
      <w:spacing w:after="120" w:line="300" w:lineRule="auto"/>
      <w:ind w:left="283"/>
      <w:jc w:val="both"/>
    </w:pPr>
    <w:rPr>
      <w:rFonts w:ascii="Arial" w:eastAsia="Calibri" w:hAnsi="Arial"/>
      <w:color w:val="auto"/>
      <w:sz w:val="20"/>
      <w:szCs w:val="24"/>
      <w:lang w:eastAsia="en-US"/>
    </w:rPr>
  </w:style>
  <w:style w:type="character" w:customStyle="1" w:styleId="BodyTextIndentChar">
    <w:name w:val="Body Text Indent Char"/>
    <w:link w:val="BodyTextIndent"/>
    <w:uiPriority w:val="99"/>
    <w:rsid w:val="009877DB"/>
    <w:rPr>
      <w:rFonts w:ascii="Arial" w:eastAsia="Calibri" w:hAnsi="Arial"/>
      <w:szCs w:val="24"/>
      <w:lang w:eastAsia="en-US"/>
    </w:rPr>
  </w:style>
  <w:style w:type="character" w:styleId="CommentReference">
    <w:name w:val="annotation reference"/>
    <w:uiPriority w:val="99"/>
    <w:semiHidden/>
    <w:unhideWhenUsed/>
    <w:rsid w:val="002040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402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04025"/>
    <w:rPr>
      <w:color w:val="1F386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02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04025"/>
    <w:rPr>
      <w:b/>
      <w:bCs/>
      <w:color w:val="1F3864"/>
    </w:rPr>
  </w:style>
  <w:style w:type="character" w:customStyle="1" w:styleId="Heading3Char">
    <w:name w:val="Heading 3 Char"/>
    <w:link w:val="Heading3"/>
    <w:uiPriority w:val="9"/>
    <w:semiHidden/>
    <w:rsid w:val="00FB7FCD"/>
    <w:rPr>
      <w:rFonts w:ascii="Calibri Light" w:eastAsia="Times New Roman" w:hAnsi="Calibri Light" w:cs="Times New Roman"/>
      <w:b/>
      <w:bCs/>
      <w:color w:val="1F3864"/>
      <w:sz w:val="26"/>
      <w:szCs w:val="26"/>
    </w:rPr>
  </w:style>
  <w:style w:type="paragraph" w:styleId="ListBullet">
    <w:name w:val="List Bullet"/>
    <w:basedOn w:val="BodyText"/>
    <w:qFormat/>
    <w:rsid w:val="00D00823"/>
    <w:pPr>
      <w:numPr>
        <w:numId w:val="10"/>
      </w:numPr>
      <w:spacing w:before="0" w:after="60" w:line="240" w:lineRule="atLeast"/>
      <w:ind w:left="426" w:hanging="284"/>
    </w:pPr>
    <w:rPr>
      <w:rFonts w:eastAsia="Calibri"/>
      <w:b w:val="0"/>
      <w:i w:val="0"/>
      <w:sz w:val="20"/>
      <w:szCs w:val="24"/>
    </w:rPr>
  </w:style>
  <w:style w:type="paragraph" w:styleId="ListBullet2">
    <w:name w:val="List Bullet 2"/>
    <w:basedOn w:val="Normal"/>
    <w:qFormat/>
    <w:rsid w:val="00D00823"/>
    <w:pPr>
      <w:numPr>
        <w:ilvl w:val="1"/>
        <w:numId w:val="10"/>
      </w:numPr>
      <w:spacing w:after="60" w:line="240" w:lineRule="atLeast"/>
    </w:pPr>
    <w:rPr>
      <w:rFonts w:ascii="Arial" w:eastAsia="Calibri" w:hAnsi="Arial"/>
      <w:color w:val="auto"/>
      <w:sz w:val="18"/>
      <w:szCs w:val="24"/>
      <w:lang w:eastAsia="en-US"/>
    </w:rPr>
  </w:style>
  <w:style w:type="paragraph" w:styleId="ListBullet3">
    <w:name w:val="List Bullet 3"/>
    <w:basedOn w:val="Normal"/>
    <w:rsid w:val="00D00823"/>
    <w:pPr>
      <w:numPr>
        <w:ilvl w:val="2"/>
        <w:numId w:val="10"/>
      </w:numPr>
      <w:spacing w:after="60" w:line="240" w:lineRule="atLeast"/>
      <w:ind w:left="993" w:hanging="284"/>
    </w:pPr>
    <w:rPr>
      <w:rFonts w:ascii="Arial" w:eastAsia="Calibri" w:hAnsi="Arial"/>
      <w:color w:val="auto"/>
      <w:sz w:val="18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D34F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6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fontTable" Target="fontTable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EMOCustodian xmlns="a14523ce-dede-483e-883a-2d83261080bd">
      <UserInfo>
        <DisplayName/>
        <AccountId xsi:nil="true"/>
        <AccountType/>
      </UserInfo>
    </AEMOCustodian>
    <ArchiveDocument xmlns="a14523ce-dede-483e-883a-2d83261080bd">false</ArchiveDocument>
    <AEMODocumentTypeTaxHTField0 xmlns="a14523ce-dede-483e-883a-2d83261080bd">
      <Terms xmlns="http://schemas.microsoft.com/office/infopath/2007/PartnerControls">
        <TermInfo xmlns="http://schemas.microsoft.com/office/infopath/2007/PartnerControls">
          <TermName xmlns="http://schemas.microsoft.com/office/infopath/2007/PartnerControls">Operational Record</TermName>
          <TermId xmlns="http://schemas.microsoft.com/office/infopath/2007/PartnerControls">859762f2-4462-42eb-9744-c955c7e2c540</TermId>
        </TermInfo>
      </Terms>
    </AEMODocumentTypeTaxHTField0>
    <AEMOKeywordsTaxHTField0 xmlns="a14523ce-dede-483e-883a-2d83261080bd">
      <Terms xmlns="http://schemas.microsoft.com/office/infopath/2007/PartnerControls"/>
    </AEMOKeywordsTaxHTField0>
    <TaxCatchAll xmlns="a14523ce-dede-483e-883a-2d83261080bd">
      <Value>1</Value>
    </TaxCatchAll>
    <AEMODescription xmlns="a14523ce-dede-483e-883a-2d83261080bd" xsi:nil="true"/>
    <_dlc_DocId xmlns="a14523ce-dede-483e-883a-2d83261080bd">PROJECT-1232056618-1339</_dlc_DocId>
    <_dlc_DocIdUrl xmlns="a14523ce-dede-483e-883a-2d83261080bd">
      <Url>http://sharedocs/projects/pct/_layouts/15/DocIdRedir.aspx?ID=PROJECT-1232056618-1339</Url>
      <Description>PROJECT-1232056618-1339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409ac0fb-07cb-4169-8a26-def2760b5502" ContentTypeId="0x0101009BE89D58CAF0934CA32A20BCFFD353DC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AEMODocument" ma:contentTypeID="0x0101009BE89D58CAF0934CA32A20BCFFD353DC00F023D8F22582E34F9BFBF48C269F0CA7" ma:contentTypeVersion="0" ma:contentTypeDescription="" ma:contentTypeScope="" ma:versionID="0938f85fd3925f338b1a2150b33be30e">
  <xsd:schema xmlns:xsd="http://www.w3.org/2001/XMLSchema" xmlns:xs="http://www.w3.org/2001/XMLSchema" xmlns:p="http://schemas.microsoft.com/office/2006/metadata/properties" xmlns:ns2="a14523ce-dede-483e-883a-2d83261080bd" targetNamespace="http://schemas.microsoft.com/office/2006/metadata/properties" ma:root="true" ma:fieldsID="7d74405751bc119387ad193d718cb389" ns2:_="">
    <xsd:import namespace="a14523ce-dede-483e-883a-2d83261080b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AEMOCustodian" minOccurs="0"/>
                <xsd:element ref="ns2:AEMODescription" minOccurs="0"/>
                <xsd:element ref="ns2:AEMODocumentTypeTaxHTField0" minOccurs="0"/>
                <xsd:element ref="ns2:AEMOKeywordsTaxHTField0" minOccurs="0"/>
                <xsd:element ref="ns2:ArchiveDocu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523ce-dede-483e-883a-2d83261080b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93fb317b-587c-4d3f-8b3e-5de22a86522e}" ma:internalName="TaxCatchAll" ma:showField="CatchAllData" ma:web="dba14153-4303-4379-8f24-de02eb1e2c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93fb317b-587c-4d3f-8b3e-5de22a86522e}" ma:internalName="TaxCatchAllLabel" ma:readOnly="true" ma:showField="CatchAllDataLabel" ma:web="dba14153-4303-4379-8f24-de02eb1e2c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EMOCustodian" ma:index="13" nillable="true" ma:displayName="AEMOCustodian" ma:list="UserInfo" ma:SharePointGroup="0" ma:internalName="AEMOCustodian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EMODescription" ma:index="14" nillable="true" ma:displayName="AEMODescription" ma:internalName="AEMODescription">
      <xsd:simpleType>
        <xsd:restriction base="dms:Note"/>
      </xsd:simpleType>
    </xsd:element>
    <xsd:element name="AEMODocumentTypeTaxHTField0" ma:index="15" nillable="true" ma:taxonomy="true" ma:internalName="AEMODocumentTypeTaxHTField0" ma:taxonomyFieldName="AEMODocumentType" ma:displayName="AEMODocumentType" ma:default="1;#Operational Record|859762f2-4462-42eb-9744-c955c7e2c540" ma:fieldId="{da861434-c661-4929-8c0f-a462c80621ee}" ma:sspId="409ac0fb-07cb-4169-8a26-def2760b5502" ma:termSetId="7d85e329-3a18-4351-8865-4c9585fd1c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EMOKeywordsTaxHTField0" ma:index="17" nillable="true" ma:taxonomy="true" ma:internalName="AEMOKeywordsTaxHTField0" ma:taxonomyFieldName="AEMOKeywords" ma:displayName="AEMOKeywords" ma:default="" ma:fieldId="{443585ba-fce9-427e-bd78-308c17c973aa}" ma:taxonomyMulti="true" ma:sspId="409ac0fb-07cb-4169-8a26-def2760b5502" ma:termSetId="70885f33-8be5-4917-bc67-8833a068ef4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ArchiveDocument" ma:index="19" nillable="true" ma:displayName="ArchiveDocument" ma:default="0" ma:description="Checking this box will send the document to the AEMO Archive and leave a link in its place." ma:internalName="ArchiveDocu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LongProperties xmlns="http://schemas.microsoft.com/office/2006/metadata/longProperties"/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DBAA3-E8DD-4D08-8BAC-5787F9AB6CA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941F2EC-2329-4309-9734-B9128D26326B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95B019E6-AF65-4770-BB75-7C5F866A1F45}">
  <ds:schemaRefs>
    <ds:schemaRef ds:uri="http://purl.org/dc/terms/"/>
    <ds:schemaRef ds:uri="http://schemas.openxmlformats.org/package/2006/metadata/core-properties"/>
    <ds:schemaRef ds:uri="a14523ce-dede-483e-883a-2d83261080bd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A74F617-DFFA-482E-83C1-C552B8F000E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77EDF69-E6FF-4B37-9A7F-93B106D08407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71006B08-B11C-418C-BBEA-A27C27038A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4523ce-dede-483e-883a-2d83261080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75326380-6298-4107-88C6-8234BF858F74}">
  <ds:schemaRefs>
    <ds:schemaRef ds:uri="http://schemas.microsoft.com/office/2006/metadata/longProperties"/>
  </ds:schemaRefs>
</ds:datastoreItem>
</file>

<file path=customXml/itemProps8.xml><?xml version="1.0" encoding="utf-8"?>
<ds:datastoreItem xmlns:ds="http://schemas.openxmlformats.org/officeDocument/2006/customXml" ds:itemID="{81860A92-2F1F-4594-89F1-5805418EB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176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MDPP Package_Participant_Response_Pack - second round consultation</vt:lpstr>
    </vt:vector>
  </TitlesOfParts>
  <Company/>
  <LinksUpToDate>false</LinksUpToDate>
  <CharactersWithSpaces>1328</CharactersWithSpaces>
  <SharedDoc>false</SharedDoc>
  <HLinks>
    <vt:vector size="12" baseType="variant">
      <vt:variant>
        <vt:i4>1179700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_Toc527643223</vt:lpwstr>
      </vt:variant>
      <vt:variant>
        <vt:i4>1179700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_Toc527643222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MDPP Package_Participant_Response_Pack - second round consultation</dc:title>
  <dc:subject/>
  <dc:creator>NEMMCO</dc:creator>
  <cp:keywords/>
  <dc:description/>
  <cp:lastModifiedBy>Jordan Daly</cp:lastModifiedBy>
  <cp:revision>15</cp:revision>
  <cp:lastPrinted>2017-04-07T05:09:00Z</cp:lastPrinted>
  <dcterms:created xsi:type="dcterms:W3CDTF">2019-03-05T02:18:00Z</dcterms:created>
  <dcterms:modified xsi:type="dcterms:W3CDTF">2019-08-26T01:05:00Z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PROJECT-107690352-1184</vt:lpwstr>
  </property>
  <property fmtid="{D5CDD505-2E9C-101B-9397-08002B2CF9AE}" pid="3" name="_dlc_DocIdItemGuid">
    <vt:lpwstr>1cb2abb5-d0d7-485d-b89b-67f3e1a8f56a</vt:lpwstr>
  </property>
  <property fmtid="{D5CDD505-2E9C-101B-9397-08002B2CF9AE}" pid="4" name="_dlc_DocIdUrl">
    <vt:lpwstr>http://sharedocs/projects/5ms/_layouts/15/DocIdRedir.aspx?ID=PROJECT-107690352-1184, PROJECT-107690352-1184</vt:lpwstr>
  </property>
  <property fmtid="{D5CDD505-2E9C-101B-9397-08002B2CF9AE}" pid="5" name="AEMODocumentType">
    <vt:lpwstr>1;#Operational Record|859762f2-4462-42eb-9744-c955c7e2c540</vt:lpwstr>
  </property>
  <property fmtid="{D5CDD505-2E9C-101B-9397-08002B2CF9AE}" pid="6" name="AEMOKeywords">
    <vt:lpwstr/>
  </property>
  <property fmtid="{D5CDD505-2E9C-101B-9397-08002B2CF9AE}" pid="7" name="ContentTypeId">
    <vt:lpwstr>0x0101009BE89D58CAF0934CA32A20BCFFD353DC00F023D8F22582E34F9BFBF48C269F0CA7</vt:lpwstr>
  </property>
</Properties>
</file>