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CB742F" w14:textId="5EAEDD04" w:rsidR="001C4CCA" w:rsidRPr="00AB6610" w:rsidRDefault="00AB2AAA" w:rsidP="00AB2AAA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IEC Basic Power Quality Data </w:t>
      </w:r>
      <w:r w:rsidR="00AB6610" w:rsidRPr="00AB6610">
        <w:rPr>
          <w:rFonts w:ascii="Arial" w:hAnsi="Arial" w:cs="Arial"/>
          <w:color w:val="001F5F"/>
          <w:sz w:val="48"/>
          <w:szCs w:val="48"/>
        </w:rPr>
        <w:t>B2B Procedures</w:t>
      </w:r>
      <w:r>
        <w:rPr>
          <w:rFonts w:ascii="Arial" w:hAnsi="Arial" w:cs="Arial"/>
          <w:color w:val="001F5F"/>
          <w:sz w:val="48"/>
          <w:szCs w:val="48"/>
        </w:rPr>
        <w:t xml:space="preserve"> (v4.0)</w:t>
      </w:r>
      <w:r w:rsidR="00F77788">
        <w:rPr>
          <w:rFonts w:ascii="Arial" w:hAnsi="Arial" w:cs="Arial"/>
          <w:color w:val="001F5F"/>
          <w:sz w:val="48"/>
          <w:szCs w:val="48"/>
        </w:rPr>
        <w:t xml:space="preserve"> </w:t>
      </w:r>
      <w:r w:rsidR="00AB6610">
        <w:rPr>
          <w:rFonts w:ascii="Arial" w:hAnsi="Arial" w:cs="Arial"/>
          <w:color w:val="001F5F"/>
          <w:sz w:val="48"/>
          <w:szCs w:val="48"/>
        </w:rPr>
        <w:t>Consultation</w:t>
      </w:r>
    </w:p>
    <w:p w14:paraId="31623140" w14:textId="77777777" w:rsidR="00AB6610" w:rsidRDefault="00AB6610" w:rsidP="00AB6610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652EC990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  <w:r w:rsidR="00F77788">
        <w:rPr>
          <w:rFonts w:ascii="Arial" w:hAnsi="Arial" w:cs="Arial"/>
          <w:color w:val="001F5F"/>
          <w:sz w:val="48"/>
          <w:szCs w:val="48"/>
        </w:rPr>
        <w:t>First</w:t>
      </w:r>
      <w:r w:rsidR="00B1296E">
        <w:rPr>
          <w:rFonts w:ascii="Arial" w:hAnsi="Arial" w:cs="Arial"/>
          <w:color w:val="001F5F"/>
          <w:sz w:val="48"/>
          <w:szCs w:val="48"/>
        </w:rPr>
        <w:t xml:space="preserve"> Stage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5AD69A86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77777777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43D5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184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E1D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4818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9DED40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7A2CF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1B36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07A11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BD186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ED23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B409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EEE4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CA97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4FB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34D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4140C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FAFC55" w14:textId="77777777" w:rsidR="004E3273" w:rsidRDefault="004E3273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  <w:sectPr w:rsidR="004E3273">
          <w:footerReference w:type="even" r:id="rId12"/>
          <w:footerReference w:type="first" r:id="rId13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4E5E8F4C" w14:textId="77777777" w:rsidR="009C493E" w:rsidRDefault="009C493E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69A88CC4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1CAC2643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6B71E741" w14:textId="70F770B3" w:rsidR="00F77788" w:rsidRDefault="00D6187A">
      <w:pPr>
        <w:pStyle w:val="TOC1"/>
        <w:tabs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96912350" w:history="1">
        <w:r w:rsidR="00F77788" w:rsidRPr="00052F4C">
          <w:rPr>
            <w:rStyle w:val="Hyperlink"/>
            <w:rFonts w:ascii="Arial" w:hAnsi="Arial" w:cs="Arial"/>
            <w:noProof/>
          </w:rPr>
          <w:t>Context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_Toc196912350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3</w:t>
        </w:r>
        <w:r w:rsidR="00F77788">
          <w:rPr>
            <w:noProof/>
            <w:webHidden/>
          </w:rPr>
          <w:fldChar w:fldCharType="end"/>
        </w:r>
      </w:hyperlink>
    </w:p>
    <w:p w14:paraId="0BC1A7C5" w14:textId="7E8B6936" w:rsidR="00F77788" w:rsidRDefault="00F836E1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6912351" w:history="1">
        <w:r w:rsidR="00F77788" w:rsidRPr="00052F4C">
          <w:rPr>
            <w:rStyle w:val="Hyperlink"/>
            <w:noProof/>
          </w:rPr>
          <w:t>1.</w:t>
        </w:r>
        <w:r w:rsidR="00F7778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77788" w:rsidRPr="00052F4C">
          <w:rPr>
            <w:rStyle w:val="Hyperlink"/>
            <w:noProof/>
          </w:rPr>
          <w:t>Service Order Process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_Toc196912351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3</w:t>
        </w:r>
        <w:r w:rsidR="00F77788">
          <w:rPr>
            <w:noProof/>
            <w:webHidden/>
          </w:rPr>
          <w:fldChar w:fldCharType="end"/>
        </w:r>
      </w:hyperlink>
    </w:p>
    <w:p w14:paraId="1F4DED7C" w14:textId="71D0A75E" w:rsidR="00F77788" w:rsidRDefault="00F836E1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6912352" w:history="1">
        <w:r w:rsidR="00F77788" w:rsidRPr="00052F4C">
          <w:rPr>
            <w:rStyle w:val="Hyperlink"/>
            <w:noProof/>
          </w:rPr>
          <w:t>2.</w:t>
        </w:r>
        <w:r w:rsidR="00F7778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77788" w:rsidRPr="00052F4C">
          <w:rPr>
            <w:rStyle w:val="Hyperlink"/>
            <w:noProof/>
          </w:rPr>
          <w:t>One Way Notification Process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_Toc196912352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3</w:t>
        </w:r>
        <w:r w:rsidR="00F77788">
          <w:rPr>
            <w:noProof/>
            <w:webHidden/>
          </w:rPr>
          <w:fldChar w:fldCharType="end"/>
        </w:r>
      </w:hyperlink>
    </w:p>
    <w:p w14:paraId="0B9C7B60" w14:textId="6B289034" w:rsidR="00F77788" w:rsidRDefault="00F836E1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6912353" w:history="1">
        <w:r w:rsidR="00F77788" w:rsidRPr="00052F4C">
          <w:rPr>
            <w:rStyle w:val="Hyperlink"/>
            <w:noProof/>
          </w:rPr>
          <w:t>3.</w:t>
        </w:r>
        <w:r w:rsidR="00F7778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77788" w:rsidRPr="00052F4C">
          <w:rPr>
            <w:rStyle w:val="Hyperlink"/>
            <w:noProof/>
          </w:rPr>
          <w:t>Customer and Site Details Notification Process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_Toc196912353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4</w:t>
        </w:r>
        <w:r w:rsidR="00F77788">
          <w:rPr>
            <w:noProof/>
            <w:webHidden/>
          </w:rPr>
          <w:fldChar w:fldCharType="end"/>
        </w:r>
      </w:hyperlink>
    </w:p>
    <w:p w14:paraId="0D35D6BD" w14:textId="5AD90FDD" w:rsidR="00F77788" w:rsidRDefault="00F836E1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6912354" w:history="1">
        <w:r w:rsidR="00F77788" w:rsidRPr="00052F4C">
          <w:rPr>
            <w:rStyle w:val="Hyperlink"/>
            <w:noProof/>
          </w:rPr>
          <w:t>4.</w:t>
        </w:r>
        <w:r w:rsidR="00F7778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77788" w:rsidRPr="00052F4C">
          <w:rPr>
            <w:rStyle w:val="Hyperlink"/>
            <w:noProof/>
          </w:rPr>
          <w:t>Meter Data Process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_Toc196912354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4</w:t>
        </w:r>
        <w:r w:rsidR="00F77788">
          <w:rPr>
            <w:noProof/>
            <w:webHidden/>
          </w:rPr>
          <w:fldChar w:fldCharType="end"/>
        </w:r>
      </w:hyperlink>
    </w:p>
    <w:p w14:paraId="657BC15D" w14:textId="6A8B365F" w:rsidR="00F77788" w:rsidRDefault="00F836E1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6912355" w:history="1">
        <w:r w:rsidR="00F77788" w:rsidRPr="00052F4C">
          <w:rPr>
            <w:rStyle w:val="Hyperlink"/>
            <w:noProof/>
          </w:rPr>
          <w:t>5.</w:t>
        </w:r>
        <w:r w:rsidR="00F7778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77788" w:rsidRPr="00052F4C">
          <w:rPr>
            <w:rStyle w:val="Hyperlink"/>
            <w:noProof/>
          </w:rPr>
          <w:t>Data Posting Process Procedure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_Toc196912355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5</w:t>
        </w:r>
        <w:r w:rsidR="00F77788">
          <w:rPr>
            <w:noProof/>
            <w:webHidden/>
          </w:rPr>
          <w:fldChar w:fldCharType="end"/>
        </w:r>
      </w:hyperlink>
    </w:p>
    <w:p w14:paraId="57B5E92C" w14:textId="5EDAE775" w:rsidR="00F77788" w:rsidRDefault="00F836E1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6912356" w:history="1">
        <w:r w:rsidR="00F77788" w:rsidRPr="00052F4C">
          <w:rPr>
            <w:rStyle w:val="Hyperlink"/>
            <w:noProof/>
          </w:rPr>
          <w:t>6.</w:t>
        </w:r>
        <w:r w:rsidR="00F7778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77788" w:rsidRPr="00052F4C">
          <w:rPr>
            <w:rStyle w:val="Hyperlink"/>
            <w:noProof/>
          </w:rPr>
          <w:t>Technical Delivery Specification</w:t>
        </w:r>
        <w:r w:rsidR="00F77788">
          <w:rPr>
            <w:noProof/>
            <w:webHidden/>
          </w:rPr>
          <w:tab/>
        </w:r>
        <w:r w:rsidR="00F77788">
          <w:rPr>
            <w:noProof/>
            <w:webHidden/>
          </w:rPr>
          <w:fldChar w:fldCharType="begin"/>
        </w:r>
        <w:r w:rsidR="00F77788">
          <w:rPr>
            <w:noProof/>
            <w:webHidden/>
          </w:rPr>
          <w:instrText xml:space="preserve"> PAGEREF _Toc196912356 \h </w:instrText>
        </w:r>
        <w:r w:rsidR="00F77788">
          <w:rPr>
            <w:noProof/>
            <w:webHidden/>
          </w:rPr>
        </w:r>
        <w:r w:rsidR="00F77788">
          <w:rPr>
            <w:noProof/>
            <w:webHidden/>
          </w:rPr>
          <w:fldChar w:fldCharType="separate"/>
        </w:r>
        <w:r w:rsidR="00F77788">
          <w:rPr>
            <w:noProof/>
            <w:webHidden/>
          </w:rPr>
          <w:t>5</w:t>
        </w:r>
        <w:r w:rsidR="00F77788">
          <w:rPr>
            <w:noProof/>
            <w:webHidden/>
          </w:rPr>
          <w:fldChar w:fldCharType="end"/>
        </w:r>
      </w:hyperlink>
    </w:p>
    <w:p w14:paraId="6B037B8A" w14:textId="78BF1566" w:rsidR="008131CE" w:rsidRDefault="00D6187A">
      <w:r>
        <w:fldChar w:fldCharType="end"/>
      </w:r>
    </w:p>
    <w:p w14:paraId="7FA74D12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3B689A01" w14:textId="77777777" w:rsidR="00ED37D6" w:rsidRPr="00E22F59" w:rsidRDefault="00ED37D6" w:rsidP="00ED37D6">
      <w:pPr>
        <w:pStyle w:val="Heading1"/>
        <w:numPr>
          <w:ilvl w:val="0"/>
          <w:numId w:val="0"/>
        </w:numPr>
        <w:rPr>
          <w:rFonts w:ascii="Arial" w:hAnsi="Arial" w:cs="Arial"/>
        </w:rPr>
      </w:pPr>
      <w:bookmarkStart w:id="0" w:name="_Toc127886513"/>
      <w:bookmarkStart w:id="1" w:name="_Toc196912350"/>
      <w:r w:rsidRPr="00E22F59">
        <w:rPr>
          <w:rFonts w:ascii="Arial" w:hAnsi="Arial" w:cs="Arial"/>
        </w:rPr>
        <w:lastRenderedPageBreak/>
        <w:t>Context</w:t>
      </w:r>
      <w:bookmarkEnd w:id="0"/>
      <w:bookmarkEnd w:id="1"/>
    </w:p>
    <w:p w14:paraId="36E8FA25" w14:textId="7785CB50" w:rsidR="00ED37D6" w:rsidRPr="00E22F59" w:rsidRDefault="00ED37D6" w:rsidP="00ED37D6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740DE018">
        <w:rPr>
          <w:b w:val="0"/>
          <w:bCs w:val="0"/>
          <w:color w:val="1E4164"/>
          <w:sz w:val="22"/>
          <w:szCs w:val="22"/>
        </w:rPr>
        <w:t xml:space="preserve">This template is to assist stakeholders in responding to the </w:t>
      </w:r>
      <w:r>
        <w:rPr>
          <w:b w:val="0"/>
          <w:bCs w:val="0"/>
          <w:color w:val="1E4164"/>
          <w:sz w:val="22"/>
          <w:szCs w:val="22"/>
        </w:rPr>
        <w:t>details</w:t>
      </w:r>
      <w:r w:rsidRPr="740DE018">
        <w:rPr>
          <w:b w:val="0"/>
          <w:bCs w:val="0"/>
          <w:color w:val="1E4164"/>
          <w:sz w:val="22"/>
          <w:szCs w:val="22"/>
        </w:rPr>
        <w:t xml:space="preserve"> in the </w:t>
      </w:r>
      <w:r>
        <w:rPr>
          <w:b w:val="0"/>
          <w:bCs w:val="0"/>
          <w:color w:val="1E4164"/>
          <w:sz w:val="22"/>
          <w:szCs w:val="22"/>
        </w:rPr>
        <w:t>B2B Procedures v</w:t>
      </w:r>
      <w:r w:rsidR="007A5807">
        <w:rPr>
          <w:b w:val="0"/>
          <w:bCs w:val="0"/>
          <w:color w:val="1E4164"/>
          <w:sz w:val="22"/>
          <w:szCs w:val="22"/>
        </w:rPr>
        <w:t xml:space="preserve">4.0 </w:t>
      </w:r>
      <w:r w:rsidRPr="740DE018">
        <w:rPr>
          <w:b w:val="0"/>
          <w:bCs w:val="0"/>
          <w:color w:val="1E4164"/>
          <w:sz w:val="22"/>
          <w:szCs w:val="22"/>
        </w:rPr>
        <w:t xml:space="preserve">consultation, and to the draft changes in the changed marked versions of the different procedures and guidelines released </w:t>
      </w:r>
      <w:r w:rsidR="00B52471">
        <w:rPr>
          <w:b w:val="0"/>
          <w:bCs w:val="0"/>
          <w:color w:val="1E4164"/>
          <w:sz w:val="22"/>
          <w:szCs w:val="22"/>
        </w:rPr>
        <w:t>at this</w:t>
      </w:r>
      <w:r w:rsidRPr="740DE018">
        <w:rPr>
          <w:b w:val="0"/>
          <w:bCs w:val="0"/>
          <w:color w:val="1E4164"/>
          <w:sz w:val="22"/>
          <w:szCs w:val="22"/>
        </w:rPr>
        <w:t xml:space="preserve"> stage of consultation. </w:t>
      </w:r>
    </w:p>
    <w:p w14:paraId="339ACABC" w14:textId="77777777" w:rsidR="004F1D3A" w:rsidRDefault="004F1D3A" w:rsidP="004F1D3A">
      <w:pPr>
        <w:pStyle w:val="Heading1"/>
      </w:pPr>
      <w:bookmarkStart w:id="2" w:name="_Toc196912355"/>
      <w:bookmarkStart w:id="3" w:name="_Toc196912351"/>
      <w:r w:rsidRPr="007A5807">
        <w:t>Data Posting Process Procedure</w:t>
      </w:r>
      <w:bookmarkEnd w:id="2"/>
      <w:r w:rsidRPr="007A5807">
        <w:t xml:space="preserve"> </w:t>
      </w:r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4F1D3A" w:rsidRPr="00654030" w14:paraId="159A7FF6" w14:textId="77777777" w:rsidTr="002849AE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54605ADF" w14:textId="77777777" w:rsidR="004F1D3A" w:rsidRDefault="004F1D3A" w:rsidP="002849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0F8B0F48" w14:textId="77777777" w:rsidR="004F1D3A" w:rsidRPr="00E33744" w:rsidRDefault="004F1D3A" w:rsidP="002849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4D5F0B4" w14:textId="77777777" w:rsidR="004F1D3A" w:rsidRDefault="004F1D3A" w:rsidP="002849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7E802864" w14:textId="77777777" w:rsidR="004F1D3A" w:rsidRDefault="004F1D3A" w:rsidP="002849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4F1D3A" w:rsidRPr="00E60737" w14:paraId="4010445B" w14:textId="77777777" w:rsidTr="002849AE">
        <w:trPr>
          <w:cantSplit/>
        </w:trPr>
        <w:tc>
          <w:tcPr>
            <w:tcW w:w="2122" w:type="dxa"/>
          </w:tcPr>
          <w:p w14:paraId="632BCF1D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2B58811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931C9AC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612889F" w14:textId="77777777" w:rsidR="004F1D3A" w:rsidRDefault="004F1D3A" w:rsidP="002849AE">
            <w:pPr>
              <w:spacing w:before="60" w:after="60" w:line="240" w:lineRule="auto"/>
            </w:pPr>
          </w:p>
        </w:tc>
      </w:tr>
      <w:tr w:rsidR="004F1D3A" w:rsidRPr="00E60737" w14:paraId="44AFD96F" w14:textId="77777777" w:rsidTr="002849AE">
        <w:trPr>
          <w:cantSplit/>
        </w:trPr>
        <w:tc>
          <w:tcPr>
            <w:tcW w:w="2122" w:type="dxa"/>
          </w:tcPr>
          <w:p w14:paraId="4B1B35FE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DF3306E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595E007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1C02DF6" w14:textId="77777777" w:rsidR="004F1D3A" w:rsidRDefault="004F1D3A" w:rsidP="002849AE">
            <w:pPr>
              <w:spacing w:before="60" w:after="60" w:line="240" w:lineRule="auto"/>
            </w:pPr>
          </w:p>
        </w:tc>
      </w:tr>
      <w:tr w:rsidR="004F1D3A" w:rsidRPr="00E60737" w14:paraId="71CB03B6" w14:textId="77777777" w:rsidTr="002849AE">
        <w:trPr>
          <w:cantSplit/>
        </w:trPr>
        <w:tc>
          <w:tcPr>
            <w:tcW w:w="2122" w:type="dxa"/>
          </w:tcPr>
          <w:p w14:paraId="29355178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D832069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A7F68B6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4E0DEAA" w14:textId="77777777" w:rsidR="004F1D3A" w:rsidRDefault="004F1D3A" w:rsidP="002849AE">
            <w:pPr>
              <w:spacing w:before="60" w:after="60" w:line="240" w:lineRule="auto"/>
            </w:pPr>
          </w:p>
        </w:tc>
      </w:tr>
      <w:tr w:rsidR="004F1D3A" w:rsidRPr="00E60737" w14:paraId="030AAAF7" w14:textId="77777777" w:rsidTr="002849AE">
        <w:trPr>
          <w:cantSplit/>
        </w:trPr>
        <w:tc>
          <w:tcPr>
            <w:tcW w:w="2122" w:type="dxa"/>
          </w:tcPr>
          <w:p w14:paraId="145A42F3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5C7120E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10CA29E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CC740B7" w14:textId="77777777" w:rsidR="004F1D3A" w:rsidRDefault="004F1D3A" w:rsidP="002849AE">
            <w:pPr>
              <w:spacing w:before="60" w:after="60" w:line="240" w:lineRule="auto"/>
            </w:pPr>
          </w:p>
        </w:tc>
      </w:tr>
      <w:tr w:rsidR="004F1D3A" w:rsidRPr="00E60737" w14:paraId="104150AE" w14:textId="77777777" w:rsidTr="002849AE">
        <w:trPr>
          <w:cantSplit/>
        </w:trPr>
        <w:tc>
          <w:tcPr>
            <w:tcW w:w="2122" w:type="dxa"/>
          </w:tcPr>
          <w:p w14:paraId="4B4D6A38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3F0D1CA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8AD355B" w14:textId="77777777" w:rsidR="004F1D3A" w:rsidRDefault="004F1D3A" w:rsidP="002849AE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27E4D161" w14:textId="77777777" w:rsidR="004F1D3A" w:rsidRDefault="004F1D3A" w:rsidP="002849AE">
            <w:pPr>
              <w:spacing w:before="60" w:after="60" w:line="240" w:lineRule="auto"/>
            </w:pPr>
          </w:p>
        </w:tc>
      </w:tr>
    </w:tbl>
    <w:p w14:paraId="34C0DFE7" w14:textId="77777777" w:rsidR="004F1D3A" w:rsidRPr="0094233F" w:rsidRDefault="004F1D3A" w:rsidP="004F1D3A"/>
    <w:p w14:paraId="7AC0E943" w14:textId="250F36E7" w:rsidR="00086845" w:rsidRDefault="00086845" w:rsidP="005C4557">
      <w:pPr>
        <w:pStyle w:val="Heading1"/>
      </w:pPr>
      <w:r>
        <w:t>Service Order Process</w:t>
      </w:r>
      <w:bookmarkEnd w:id="3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165334" w:rsidRPr="00654030" w14:paraId="378249B2" w14:textId="77777777" w:rsidTr="007A5807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5BF55497" w14:textId="3C80AE2B" w:rsidR="00165334" w:rsidRDefault="00641AFC" w:rsidP="000B3E95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02361C26" w14:textId="2B9C4AA3" w:rsidR="00165334" w:rsidRPr="00E33744" w:rsidRDefault="00165334" w:rsidP="000B3E95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70E27C86" w14:textId="6CC32004" w:rsidR="00165334" w:rsidRDefault="00165334" w:rsidP="000B3E95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</w:t>
            </w:r>
            <w:r w:rsidR="007A5807">
              <w:rPr>
                <w:i w:val="0"/>
              </w:rPr>
              <w:t xml:space="preserve"> or</w:t>
            </w:r>
            <w:r w:rsidR="00F77788">
              <w:rPr>
                <w:i w:val="0"/>
              </w:rPr>
              <w:t xml:space="preserve"> existing</w:t>
            </w:r>
            <w:r w:rsidR="007A5807">
              <w:rPr>
                <w:i w:val="0"/>
              </w:rPr>
              <w:t>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3BD00CA7" w14:textId="77777777" w:rsidR="00165334" w:rsidRDefault="00165334" w:rsidP="000B3E95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165334" w:rsidRPr="00E60737" w14:paraId="4E0770E4" w14:textId="77777777" w:rsidTr="007A5807">
        <w:trPr>
          <w:cantSplit/>
        </w:trPr>
        <w:tc>
          <w:tcPr>
            <w:tcW w:w="2122" w:type="dxa"/>
          </w:tcPr>
          <w:p w14:paraId="4295EAF0" w14:textId="06CAF75D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128D5B4" w14:textId="0833B43B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69B1DD3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7D413C6" w14:textId="77777777" w:rsidR="00165334" w:rsidRDefault="00165334" w:rsidP="000B3E95">
            <w:pPr>
              <w:spacing w:before="60" w:after="60" w:line="240" w:lineRule="auto"/>
            </w:pPr>
          </w:p>
        </w:tc>
      </w:tr>
      <w:tr w:rsidR="00165334" w:rsidRPr="00E60737" w14:paraId="0EFAB33E" w14:textId="77777777" w:rsidTr="007A5807">
        <w:trPr>
          <w:cantSplit/>
        </w:trPr>
        <w:tc>
          <w:tcPr>
            <w:tcW w:w="2122" w:type="dxa"/>
          </w:tcPr>
          <w:p w14:paraId="1A2F835E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6122489" w14:textId="6CFF536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41107E9A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0D5A3D3" w14:textId="77777777" w:rsidR="00165334" w:rsidRDefault="00165334" w:rsidP="000B3E95">
            <w:pPr>
              <w:spacing w:before="60" w:after="60" w:line="240" w:lineRule="auto"/>
            </w:pPr>
          </w:p>
        </w:tc>
      </w:tr>
      <w:tr w:rsidR="00165334" w:rsidRPr="00E60737" w14:paraId="3DEE05FA" w14:textId="77777777" w:rsidTr="007A5807">
        <w:trPr>
          <w:cantSplit/>
        </w:trPr>
        <w:tc>
          <w:tcPr>
            <w:tcW w:w="2122" w:type="dxa"/>
          </w:tcPr>
          <w:p w14:paraId="1148AA15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AFB0B57" w14:textId="2CC4B461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BEEC333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1C35705" w14:textId="77777777" w:rsidR="00165334" w:rsidRDefault="00165334" w:rsidP="000B3E95">
            <w:pPr>
              <w:spacing w:before="60" w:after="60" w:line="240" w:lineRule="auto"/>
            </w:pPr>
          </w:p>
        </w:tc>
      </w:tr>
      <w:tr w:rsidR="00165334" w:rsidRPr="00E60737" w14:paraId="45ABD9F7" w14:textId="77777777" w:rsidTr="007A5807">
        <w:trPr>
          <w:cantSplit/>
        </w:trPr>
        <w:tc>
          <w:tcPr>
            <w:tcW w:w="2122" w:type="dxa"/>
          </w:tcPr>
          <w:p w14:paraId="4C324E39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06B851E7" w14:textId="113F8086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82ACCED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4D04A146" w14:textId="77777777" w:rsidR="00165334" w:rsidRDefault="00165334" w:rsidP="000B3E95">
            <w:pPr>
              <w:spacing w:before="60" w:after="60" w:line="240" w:lineRule="auto"/>
            </w:pPr>
          </w:p>
        </w:tc>
      </w:tr>
      <w:tr w:rsidR="00165334" w:rsidRPr="00E60737" w14:paraId="45DA6BAA" w14:textId="77777777" w:rsidTr="007A5807">
        <w:trPr>
          <w:cantSplit/>
        </w:trPr>
        <w:tc>
          <w:tcPr>
            <w:tcW w:w="2122" w:type="dxa"/>
          </w:tcPr>
          <w:p w14:paraId="024D743F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AD797BD" w14:textId="7FA544CD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1BE5186F" w14:textId="77777777" w:rsidR="00165334" w:rsidRDefault="00165334" w:rsidP="000B3E95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EE72DF2" w14:textId="77777777" w:rsidR="00165334" w:rsidRDefault="00165334" w:rsidP="000B3E95">
            <w:pPr>
              <w:spacing w:before="60" w:after="60" w:line="240" w:lineRule="auto"/>
            </w:pPr>
          </w:p>
        </w:tc>
      </w:tr>
    </w:tbl>
    <w:p w14:paraId="2DA7FB1F" w14:textId="77777777" w:rsidR="004F1D3A" w:rsidRDefault="004F1D3A" w:rsidP="004F1D3A">
      <w:pPr>
        <w:pStyle w:val="Heading1"/>
        <w:numPr>
          <w:ilvl w:val="0"/>
          <w:numId w:val="0"/>
        </w:numPr>
      </w:pPr>
      <w:bookmarkStart w:id="4" w:name="_Toc196912352"/>
      <w:bookmarkStart w:id="5" w:name="_Hlk183162182"/>
    </w:p>
    <w:p w14:paraId="12426BCB" w14:textId="2C82B6B5" w:rsidR="00ED2FC1" w:rsidRDefault="00ED2FC1" w:rsidP="00ED2FC1">
      <w:pPr>
        <w:pStyle w:val="Heading1"/>
      </w:pPr>
      <w:r>
        <w:t>One Way Notification Process</w:t>
      </w:r>
      <w:bookmarkEnd w:id="4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D915D7" w:rsidRPr="00654030" w14:paraId="235B9154" w14:textId="77777777" w:rsidTr="007A5807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bookmarkEnd w:id="5"/>
          <w:p w14:paraId="5F8AE1B8" w14:textId="77777777" w:rsidR="00D915D7" w:rsidRDefault="00D915D7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6E024062" w14:textId="77777777" w:rsidR="00D915D7" w:rsidRPr="00E33744" w:rsidRDefault="00D915D7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76CE90F" w14:textId="55A76C22" w:rsidR="00D915D7" w:rsidRDefault="00F77788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5835CF39" w14:textId="77777777" w:rsidR="00D915D7" w:rsidRDefault="00D915D7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D915D7" w:rsidRPr="00E60737" w14:paraId="70726060" w14:textId="77777777" w:rsidTr="007A5807">
        <w:trPr>
          <w:cantSplit/>
        </w:trPr>
        <w:tc>
          <w:tcPr>
            <w:tcW w:w="2122" w:type="dxa"/>
          </w:tcPr>
          <w:p w14:paraId="0AE31245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44090DF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C029080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96E885F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1C67860C" w14:textId="77777777" w:rsidTr="007A5807">
        <w:trPr>
          <w:cantSplit/>
        </w:trPr>
        <w:tc>
          <w:tcPr>
            <w:tcW w:w="2122" w:type="dxa"/>
          </w:tcPr>
          <w:p w14:paraId="6EE84818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022BF6C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0167212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822DC3A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4086F1D0" w14:textId="77777777" w:rsidTr="007A5807">
        <w:trPr>
          <w:cantSplit/>
        </w:trPr>
        <w:tc>
          <w:tcPr>
            <w:tcW w:w="2122" w:type="dxa"/>
          </w:tcPr>
          <w:p w14:paraId="4A8E4031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E417CBB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415ADF1C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62E1275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50CE76A5" w14:textId="77777777" w:rsidTr="007A5807">
        <w:trPr>
          <w:cantSplit/>
        </w:trPr>
        <w:tc>
          <w:tcPr>
            <w:tcW w:w="2122" w:type="dxa"/>
          </w:tcPr>
          <w:p w14:paraId="13F79434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BFD47FD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5EBF781F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270147A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56D9DB9E" w14:textId="77777777" w:rsidTr="007A5807">
        <w:trPr>
          <w:cantSplit/>
        </w:trPr>
        <w:tc>
          <w:tcPr>
            <w:tcW w:w="2122" w:type="dxa"/>
          </w:tcPr>
          <w:p w14:paraId="1BAA6831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36BE7E1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0DAB98E7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B159AA1" w14:textId="77777777" w:rsidR="00D915D7" w:rsidRDefault="00D915D7" w:rsidP="002B7259">
            <w:pPr>
              <w:spacing w:before="60" w:after="60" w:line="240" w:lineRule="auto"/>
            </w:pPr>
          </w:p>
        </w:tc>
      </w:tr>
    </w:tbl>
    <w:p w14:paraId="06FBD488" w14:textId="77777777" w:rsidR="00ED2FC1" w:rsidRDefault="00ED2FC1" w:rsidP="00ED2FC1">
      <w:pPr>
        <w:spacing w:before="240"/>
        <w:rPr>
          <w:rFonts w:cs="Arial"/>
        </w:rPr>
      </w:pPr>
    </w:p>
    <w:p w14:paraId="38697175" w14:textId="77777777" w:rsidR="00EF369B" w:rsidRDefault="00EF369B" w:rsidP="00EF369B">
      <w:pPr>
        <w:pStyle w:val="Heading1"/>
      </w:pPr>
      <w:bookmarkStart w:id="6" w:name="_Toc196912353"/>
      <w:r>
        <w:t>Customer and Site Details Notification Process</w:t>
      </w:r>
      <w:bookmarkEnd w:id="6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EF369B" w:rsidRPr="00654030" w14:paraId="2F6DA585" w14:textId="77777777" w:rsidTr="00721842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40326C7F" w14:textId="77777777" w:rsidR="00EF369B" w:rsidRDefault="00EF369B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6979198E" w14:textId="77777777" w:rsidR="00EF369B" w:rsidRPr="00E33744" w:rsidRDefault="00EF369B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5D6391F" w14:textId="7E44A749" w:rsidR="00EF369B" w:rsidRDefault="00F77788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665A409D" w14:textId="77777777" w:rsidR="00EF369B" w:rsidRDefault="00EF369B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EF369B" w:rsidRPr="00E60737" w14:paraId="09029895" w14:textId="77777777" w:rsidTr="00721842">
        <w:trPr>
          <w:cantSplit/>
        </w:trPr>
        <w:tc>
          <w:tcPr>
            <w:tcW w:w="2122" w:type="dxa"/>
          </w:tcPr>
          <w:p w14:paraId="1C73BB08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EDAE1F9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4E1BCC8C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1B82EE74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03BE7519" w14:textId="77777777" w:rsidTr="00721842">
        <w:trPr>
          <w:cantSplit/>
        </w:trPr>
        <w:tc>
          <w:tcPr>
            <w:tcW w:w="2122" w:type="dxa"/>
          </w:tcPr>
          <w:p w14:paraId="43A447B2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05F6104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61998C4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F066788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4EB8AEB4" w14:textId="77777777" w:rsidTr="00721842">
        <w:trPr>
          <w:cantSplit/>
        </w:trPr>
        <w:tc>
          <w:tcPr>
            <w:tcW w:w="2122" w:type="dxa"/>
          </w:tcPr>
          <w:p w14:paraId="3C9EE566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6D33F11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1272DD0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7157F12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287733A6" w14:textId="77777777" w:rsidTr="00721842">
        <w:trPr>
          <w:cantSplit/>
        </w:trPr>
        <w:tc>
          <w:tcPr>
            <w:tcW w:w="2122" w:type="dxa"/>
          </w:tcPr>
          <w:p w14:paraId="1E130F14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C362404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4109EAC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2CA3F192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0EB9F3A5" w14:textId="77777777" w:rsidTr="00721842">
        <w:trPr>
          <w:cantSplit/>
        </w:trPr>
        <w:tc>
          <w:tcPr>
            <w:tcW w:w="2122" w:type="dxa"/>
          </w:tcPr>
          <w:p w14:paraId="00053755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3286B0E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09FD440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2E9E6CA0" w14:textId="77777777" w:rsidR="00EF369B" w:rsidRDefault="00EF369B" w:rsidP="00721842">
            <w:pPr>
              <w:spacing w:before="60" w:after="60" w:line="240" w:lineRule="auto"/>
            </w:pPr>
          </w:p>
        </w:tc>
      </w:tr>
    </w:tbl>
    <w:p w14:paraId="0EC4B94A" w14:textId="77777777" w:rsidR="00EF369B" w:rsidRDefault="00EF369B" w:rsidP="00EF369B">
      <w:pPr>
        <w:spacing w:before="240"/>
        <w:rPr>
          <w:rFonts w:cs="Arial"/>
        </w:rPr>
      </w:pPr>
    </w:p>
    <w:p w14:paraId="6DF8E489" w14:textId="424110B5" w:rsidR="00EF369B" w:rsidRDefault="00EF369B" w:rsidP="00EF369B">
      <w:pPr>
        <w:pStyle w:val="Heading1"/>
      </w:pPr>
      <w:bookmarkStart w:id="7" w:name="_Toc196912354"/>
      <w:r>
        <w:t>Meter Data Process</w:t>
      </w:r>
      <w:bookmarkEnd w:id="7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EF369B" w:rsidRPr="00654030" w14:paraId="2ECBBBB8" w14:textId="77777777" w:rsidTr="00721842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0064535C" w14:textId="77777777" w:rsidR="00EF369B" w:rsidRDefault="00EF369B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23DEA001" w14:textId="77777777" w:rsidR="00EF369B" w:rsidRPr="00E33744" w:rsidRDefault="00EF369B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2EAD06F4" w14:textId="6D705128" w:rsidR="00EF369B" w:rsidRDefault="00F77788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3EF09688" w14:textId="77777777" w:rsidR="00EF369B" w:rsidRDefault="00EF369B" w:rsidP="00721842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EF369B" w:rsidRPr="00E60737" w14:paraId="0901583F" w14:textId="77777777" w:rsidTr="00721842">
        <w:trPr>
          <w:cantSplit/>
        </w:trPr>
        <w:tc>
          <w:tcPr>
            <w:tcW w:w="2122" w:type="dxa"/>
          </w:tcPr>
          <w:p w14:paraId="58ED534A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3A128BC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8A46885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64AA74F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030F8BF5" w14:textId="77777777" w:rsidTr="00721842">
        <w:trPr>
          <w:cantSplit/>
        </w:trPr>
        <w:tc>
          <w:tcPr>
            <w:tcW w:w="2122" w:type="dxa"/>
          </w:tcPr>
          <w:p w14:paraId="13A3147F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2561B09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C580C5F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8DF8C21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143FE653" w14:textId="77777777" w:rsidTr="00721842">
        <w:trPr>
          <w:cantSplit/>
        </w:trPr>
        <w:tc>
          <w:tcPr>
            <w:tcW w:w="2122" w:type="dxa"/>
          </w:tcPr>
          <w:p w14:paraId="0678F1CD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8E0F700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1970AE4F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12DBC5CC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4029121E" w14:textId="77777777" w:rsidTr="00721842">
        <w:trPr>
          <w:cantSplit/>
        </w:trPr>
        <w:tc>
          <w:tcPr>
            <w:tcW w:w="2122" w:type="dxa"/>
          </w:tcPr>
          <w:p w14:paraId="7273AF01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B0DA3AF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54D6730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57C6484" w14:textId="77777777" w:rsidR="00EF369B" w:rsidRDefault="00EF369B" w:rsidP="00721842">
            <w:pPr>
              <w:spacing w:before="60" w:after="60" w:line="240" w:lineRule="auto"/>
            </w:pPr>
          </w:p>
        </w:tc>
      </w:tr>
      <w:tr w:rsidR="00EF369B" w:rsidRPr="00E60737" w14:paraId="63D4B050" w14:textId="77777777" w:rsidTr="00721842">
        <w:trPr>
          <w:cantSplit/>
        </w:trPr>
        <w:tc>
          <w:tcPr>
            <w:tcW w:w="2122" w:type="dxa"/>
          </w:tcPr>
          <w:p w14:paraId="02A8CD9D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0E4A2CE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E46771A" w14:textId="77777777" w:rsidR="00EF369B" w:rsidRDefault="00EF369B" w:rsidP="00721842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0540F1D" w14:textId="77777777" w:rsidR="00EF369B" w:rsidRDefault="00EF369B" w:rsidP="00721842">
            <w:pPr>
              <w:spacing w:before="60" w:after="60" w:line="240" w:lineRule="auto"/>
            </w:pPr>
          </w:p>
        </w:tc>
      </w:tr>
    </w:tbl>
    <w:p w14:paraId="717CD2BD" w14:textId="77777777" w:rsidR="00EF369B" w:rsidRDefault="00EF369B" w:rsidP="00EF369B">
      <w:pPr>
        <w:spacing w:before="240"/>
        <w:rPr>
          <w:rFonts w:cs="Arial"/>
        </w:rPr>
      </w:pPr>
    </w:p>
    <w:p w14:paraId="4DFC2DC3" w14:textId="6C57E462" w:rsidR="00B71FA0" w:rsidRPr="005947E7" w:rsidRDefault="00617053" w:rsidP="005947E7">
      <w:pPr>
        <w:pStyle w:val="Heading1"/>
      </w:pPr>
      <w:bookmarkStart w:id="8" w:name="_Toc196912356"/>
      <w:r w:rsidRPr="00617053">
        <w:lastRenderedPageBreak/>
        <w:t>Technical Delivery Specification</w:t>
      </w:r>
      <w:bookmarkEnd w:id="8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927303" w:rsidRPr="00654030" w14:paraId="3B3470BF" w14:textId="77777777" w:rsidTr="007A5807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2A6D2ED6" w14:textId="77777777" w:rsidR="00927303" w:rsidRDefault="00927303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9AA97B1" w14:textId="34A95CD4" w:rsidR="00927303" w:rsidRPr="00E33744" w:rsidRDefault="00927303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08A33DF" w14:textId="1BC76C11" w:rsidR="00927303" w:rsidRDefault="00F77788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30F4D24C" w14:textId="77777777" w:rsidR="00927303" w:rsidRDefault="00927303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927303" w:rsidRPr="00E60737" w14:paraId="52969DD1" w14:textId="77777777" w:rsidTr="007A5807">
        <w:trPr>
          <w:cantSplit/>
        </w:trPr>
        <w:tc>
          <w:tcPr>
            <w:tcW w:w="2122" w:type="dxa"/>
          </w:tcPr>
          <w:p w14:paraId="65D61FA2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288784B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87BCB69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0373FC8" w14:textId="77777777" w:rsidR="00927303" w:rsidRDefault="00927303" w:rsidP="002B7259">
            <w:pPr>
              <w:spacing w:before="60" w:after="60" w:line="240" w:lineRule="auto"/>
            </w:pPr>
          </w:p>
        </w:tc>
      </w:tr>
      <w:tr w:rsidR="00927303" w:rsidRPr="00E60737" w14:paraId="2B891309" w14:textId="77777777" w:rsidTr="007A5807">
        <w:trPr>
          <w:cantSplit/>
        </w:trPr>
        <w:tc>
          <w:tcPr>
            <w:tcW w:w="2122" w:type="dxa"/>
          </w:tcPr>
          <w:p w14:paraId="773143AC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7FE1B24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A63FF15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93D9BA6" w14:textId="77777777" w:rsidR="00927303" w:rsidRDefault="00927303" w:rsidP="002B7259">
            <w:pPr>
              <w:spacing w:before="60" w:after="60" w:line="240" w:lineRule="auto"/>
            </w:pPr>
          </w:p>
        </w:tc>
      </w:tr>
      <w:tr w:rsidR="00927303" w:rsidRPr="00E60737" w14:paraId="3ED117E9" w14:textId="77777777" w:rsidTr="007A5807">
        <w:trPr>
          <w:cantSplit/>
        </w:trPr>
        <w:tc>
          <w:tcPr>
            <w:tcW w:w="2122" w:type="dxa"/>
          </w:tcPr>
          <w:p w14:paraId="44AC110B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816A57F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7D7AC17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7F1B59C" w14:textId="77777777" w:rsidR="00927303" w:rsidRDefault="00927303" w:rsidP="002B7259">
            <w:pPr>
              <w:spacing w:before="60" w:after="60" w:line="240" w:lineRule="auto"/>
            </w:pPr>
          </w:p>
        </w:tc>
      </w:tr>
      <w:tr w:rsidR="00927303" w:rsidRPr="00E60737" w14:paraId="62F80ED2" w14:textId="77777777" w:rsidTr="007A5807">
        <w:trPr>
          <w:cantSplit/>
        </w:trPr>
        <w:tc>
          <w:tcPr>
            <w:tcW w:w="2122" w:type="dxa"/>
          </w:tcPr>
          <w:p w14:paraId="768F113F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995824A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7B43A02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4822327F" w14:textId="77777777" w:rsidR="00927303" w:rsidRDefault="00927303" w:rsidP="002B7259">
            <w:pPr>
              <w:spacing w:before="60" w:after="60" w:line="240" w:lineRule="auto"/>
            </w:pPr>
          </w:p>
        </w:tc>
      </w:tr>
      <w:tr w:rsidR="00927303" w:rsidRPr="00E60737" w14:paraId="02E491E6" w14:textId="77777777" w:rsidTr="007A5807">
        <w:trPr>
          <w:cantSplit/>
        </w:trPr>
        <w:tc>
          <w:tcPr>
            <w:tcW w:w="2122" w:type="dxa"/>
          </w:tcPr>
          <w:p w14:paraId="615D8293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B673E02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2C2AF31" w14:textId="77777777" w:rsidR="00927303" w:rsidRDefault="00927303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21C7A3D3" w14:textId="77777777" w:rsidR="00927303" w:rsidRDefault="00927303" w:rsidP="002B7259">
            <w:pPr>
              <w:spacing w:before="60" w:after="60" w:line="240" w:lineRule="auto"/>
            </w:pPr>
          </w:p>
        </w:tc>
      </w:tr>
    </w:tbl>
    <w:p w14:paraId="51DC6CB8" w14:textId="26ECDF8D" w:rsidR="005947E7" w:rsidRDefault="005947E7" w:rsidP="00276151">
      <w:pPr>
        <w:spacing w:before="240"/>
        <w:rPr>
          <w:rFonts w:cs="Arial"/>
        </w:rPr>
      </w:pPr>
    </w:p>
    <w:p w14:paraId="6C38F95D" w14:textId="77777777" w:rsidR="002976EA" w:rsidRDefault="002976EA" w:rsidP="002D077C">
      <w:pPr>
        <w:spacing w:before="240"/>
        <w:rPr>
          <w:rFonts w:cs="Arial"/>
        </w:rPr>
      </w:pPr>
    </w:p>
    <w:p w14:paraId="5278C4CF" w14:textId="77777777" w:rsidR="00617053" w:rsidRDefault="00617053" w:rsidP="00617053">
      <w:pPr>
        <w:spacing w:before="240"/>
        <w:rPr>
          <w:rFonts w:cs="Arial"/>
        </w:rPr>
      </w:pPr>
    </w:p>
    <w:p w14:paraId="6848E7A8" w14:textId="34A3A71F" w:rsidR="005947E7" w:rsidRDefault="005947E7">
      <w:pPr>
        <w:spacing w:after="0" w:line="240" w:lineRule="auto"/>
        <w:rPr>
          <w:rFonts w:cs="Arial"/>
        </w:rPr>
      </w:pPr>
    </w:p>
    <w:sectPr w:rsidR="005947E7" w:rsidSect="00276151">
      <w:headerReference w:type="default" r:id="rId14"/>
      <w:footerReference w:type="even" r:id="rId15"/>
      <w:footerReference w:type="default" r:id="rId16"/>
      <w:footerReference w:type="first" r:id="rId17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194A" w14:textId="77777777" w:rsidR="00AC1A90" w:rsidRDefault="00AC1A90">
      <w:pPr>
        <w:spacing w:after="0" w:line="240" w:lineRule="auto"/>
      </w:pPr>
      <w:r>
        <w:separator/>
      </w:r>
    </w:p>
  </w:endnote>
  <w:endnote w:type="continuationSeparator" w:id="0">
    <w:p w14:paraId="3ADF6E81" w14:textId="77777777" w:rsidR="00AC1A90" w:rsidRDefault="00AC1A90">
      <w:pPr>
        <w:spacing w:after="0" w:line="240" w:lineRule="auto"/>
      </w:pPr>
      <w:r>
        <w:continuationSeparator/>
      </w:r>
    </w:p>
  </w:endnote>
  <w:endnote w:type="continuationNotice" w:id="1">
    <w:p w14:paraId="7930C303" w14:textId="77777777" w:rsidR="00AC1A90" w:rsidRDefault="00AC1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5F36" w14:textId="1405AC6A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B40792" wp14:editId="3B3B6B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413392780" name="Text Box 2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2E97C" w14:textId="22C430E3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07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 only" style="position:absolute;margin-left:0;margin-top:0;width:84.2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" filled="f" stroked="f">
              <v:textbox style="mso-fit-shape-to-text:t" inset="20pt,0,0,15pt">
                <w:txbxContent>
                  <w:p w14:paraId="7802E97C" w14:textId="22C430E3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CFF" w14:textId="32E474E0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6482EE" wp14:editId="676D0B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336596681" name="Text Box 1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8A9EB" w14:textId="261B9F46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48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 only" style="position:absolute;margin-left:0;margin-top:0;width:84.25pt;height:25.5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" filled="f" stroked="f">
              <v:textbox style="mso-fit-shape-to-text:t" inset="20pt,0,0,15pt">
                <w:txbxContent>
                  <w:p w14:paraId="6E78A9EB" w14:textId="261B9F46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CBDD" w14:textId="569ECEC8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6FBBFB" wp14:editId="21549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1691979801" name="Text Box 5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D32CC" w14:textId="1002B353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FBB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For Official use only" style="position:absolute;margin-left:0;margin-top:0;width:84.25pt;height:25.5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" filled="f" stroked="f">
              <v:textbox style="mso-fit-shape-to-text:t" inset="20pt,0,0,15pt">
                <w:txbxContent>
                  <w:p w14:paraId="7B2D32CC" w14:textId="1002B353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F5B6" w14:textId="6C81F192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57825FCD" w:rsidR="00CF6301" w:rsidRPr="00CF2090" w:rsidRDefault="00CF6301" w:rsidP="002F7A2B">
    <w:pPr>
      <w:pStyle w:val="Footer"/>
    </w:pPr>
    <w:r>
      <w:t>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296E">
      <w:rPr>
        <w:noProof/>
      </w:rPr>
      <w:t>5</w:t>
    </w:r>
    <w:r>
      <w:rPr>
        <w:noProof/>
      </w:rPr>
      <w:fldChar w:fldCharType="end"/>
    </w:r>
    <w:r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0A15" w14:textId="73CE21BF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F19000" wp14:editId="3AE909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42042724" name="Text Box 4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20A60" w14:textId="20B4E130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190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For Official use only" style="position:absolute;margin-left:0;margin-top:0;width:84.25pt;height:25.5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" filled="f" stroked="f">
              <v:textbox style="mso-fit-shape-to-text:t" inset="20pt,0,0,15pt">
                <w:txbxContent>
                  <w:p w14:paraId="5EE20A60" w14:textId="20B4E130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F6C5" w14:textId="77777777" w:rsidR="00AC1A90" w:rsidRDefault="00AC1A90">
      <w:pPr>
        <w:spacing w:after="0" w:line="240" w:lineRule="auto"/>
      </w:pPr>
      <w:r>
        <w:separator/>
      </w:r>
    </w:p>
  </w:footnote>
  <w:footnote w:type="continuationSeparator" w:id="0">
    <w:p w14:paraId="46DE4E96" w14:textId="77777777" w:rsidR="00AC1A90" w:rsidRDefault="00AC1A90">
      <w:pPr>
        <w:spacing w:after="0" w:line="240" w:lineRule="auto"/>
      </w:pPr>
      <w:r>
        <w:continuationSeparator/>
      </w:r>
    </w:p>
  </w:footnote>
  <w:footnote w:type="continuationNotice" w:id="1">
    <w:p w14:paraId="2BA50F42" w14:textId="77777777" w:rsidR="00AC1A90" w:rsidRDefault="00AC1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8C0B" w14:textId="77777777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60425AC4"/>
    <w:lvl w:ilvl="0" w:tplc="0DD29B84">
      <w:start w:val="1"/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8104"/>
    <w:multiLevelType w:val="hybridMultilevel"/>
    <w:tmpl w:val="545805AA"/>
    <w:lvl w:ilvl="0" w:tplc="C51A0B76">
      <w:start w:val="4"/>
      <w:numFmt w:val="decimal"/>
      <w:lvlText w:val="%1."/>
      <w:lvlJc w:val="left"/>
      <w:pPr>
        <w:ind w:left="720" w:hanging="360"/>
      </w:pPr>
    </w:lvl>
    <w:lvl w:ilvl="1" w:tplc="0350974C">
      <w:start w:val="1"/>
      <w:numFmt w:val="lowerLetter"/>
      <w:lvlText w:val="%2."/>
      <w:lvlJc w:val="left"/>
      <w:pPr>
        <w:ind w:left="1440" w:hanging="360"/>
      </w:pPr>
    </w:lvl>
    <w:lvl w:ilvl="2" w:tplc="C5FCD9E0">
      <w:start w:val="1"/>
      <w:numFmt w:val="lowerRoman"/>
      <w:lvlText w:val="%3."/>
      <w:lvlJc w:val="right"/>
      <w:pPr>
        <w:ind w:left="2160" w:hanging="180"/>
      </w:pPr>
    </w:lvl>
    <w:lvl w:ilvl="3" w:tplc="E6F84D98">
      <w:start w:val="1"/>
      <w:numFmt w:val="decimal"/>
      <w:lvlText w:val="%4."/>
      <w:lvlJc w:val="left"/>
      <w:pPr>
        <w:ind w:left="2880" w:hanging="360"/>
      </w:pPr>
    </w:lvl>
    <w:lvl w:ilvl="4" w:tplc="37AABF22">
      <w:start w:val="1"/>
      <w:numFmt w:val="lowerLetter"/>
      <w:lvlText w:val="%5."/>
      <w:lvlJc w:val="left"/>
      <w:pPr>
        <w:ind w:left="3600" w:hanging="360"/>
      </w:pPr>
    </w:lvl>
    <w:lvl w:ilvl="5" w:tplc="327AFEEA">
      <w:start w:val="1"/>
      <w:numFmt w:val="lowerRoman"/>
      <w:lvlText w:val="%6."/>
      <w:lvlJc w:val="right"/>
      <w:pPr>
        <w:ind w:left="4320" w:hanging="180"/>
      </w:pPr>
    </w:lvl>
    <w:lvl w:ilvl="6" w:tplc="F5021614">
      <w:start w:val="1"/>
      <w:numFmt w:val="decimal"/>
      <w:lvlText w:val="%7."/>
      <w:lvlJc w:val="left"/>
      <w:pPr>
        <w:ind w:left="5040" w:hanging="360"/>
      </w:pPr>
    </w:lvl>
    <w:lvl w:ilvl="7" w:tplc="5E705F3C">
      <w:start w:val="1"/>
      <w:numFmt w:val="lowerLetter"/>
      <w:lvlText w:val="%8."/>
      <w:lvlJc w:val="left"/>
      <w:pPr>
        <w:ind w:left="5760" w:hanging="360"/>
      </w:pPr>
    </w:lvl>
    <w:lvl w:ilvl="8" w:tplc="0E0AE7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200045651">
    <w:abstractNumId w:val="6"/>
  </w:num>
  <w:num w:numId="2" w16cid:durableId="1859808836">
    <w:abstractNumId w:val="8"/>
  </w:num>
  <w:num w:numId="3" w16cid:durableId="1479685456">
    <w:abstractNumId w:val="3"/>
  </w:num>
  <w:num w:numId="4" w16cid:durableId="340787902">
    <w:abstractNumId w:val="2"/>
  </w:num>
  <w:num w:numId="5" w16cid:durableId="829441043">
    <w:abstractNumId w:val="2"/>
  </w:num>
  <w:num w:numId="6" w16cid:durableId="835196027">
    <w:abstractNumId w:val="2"/>
  </w:num>
  <w:num w:numId="7" w16cid:durableId="1718582244">
    <w:abstractNumId w:val="5"/>
  </w:num>
  <w:num w:numId="8" w16cid:durableId="139200551">
    <w:abstractNumId w:val="7"/>
  </w:num>
  <w:num w:numId="9" w16cid:durableId="214898169">
    <w:abstractNumId w:val="2"/>
  </w:num>
  <w:num w:numId="10" w16cid:durableId="574900130">
    <w:abstractNumId w:val="0"/>
  </w:num>
  <w:num w:numId="11" w16cid:durableId="1325888425">
    <w:abstractNumId w:val="2"/>
    <w:lvlOverride w:ilvl="0">
      <w:startOverride w:val="1"/>
    </w:lvlOverride>
  </w:num>
  <w:num w:numId="12" w16cid:durableId="1886403994">
    <w:abstractNumId w:val="2"/>
    <w:lvlOverride w:ilvl="0">
      <w:startOverride w:val="1"/>
    </w:lvlOverride>
  </w:num>
  <w:num w:numId="13" w16cid:durableId="1243104774">
    <w:abstractNumId w:val="1"/>
  </w:num>
  <w:num w:numId="14" w16cid:durableId="195700097">
    <w:abstractNumId w:val="2"/>
  </w:num>
  <w:num w:numId="15" w16cid:durableId="297076682">
    <w:abstractNumId w:val="2"/>
    <w:lvlOverride w:ilvl="0">
      <w:startOverride w:val="1"/>
    </w:lvlOverride>
  </w:num>
  <w:num w:numId="16" w16cid:durableId="965429375">
    <w:abstractNumId w:val="2"/>
  </w:num>
  <w:num w:numId="17" w16cid:durableId="1195845675">
    <w:abstractNumId w:val="2"/>
  </w:num>
  <w:num w:numId="18" w16cid:durableId="369038319">
    <w:abstractNumId w:val="2"/>
  </w:num>
  <w:num w:numId="19" w16cid:durableId="2057923688">
    <w:abstractNumId w:val="2"/>
  </w:num>
  <w:num w:numId="20" w16cid:durableId="403455592">
    <w:abstractNumId w:val="2"/>
  </w:num>
  <w:num w:numId="21" w16cid:durableId="1779596006">
    <w:abstractNumId w:val="2"/>
  </w:num>
  <w:num w:numId="22" w16cid:durableId="1922180137">
    <w:abstractNumId w:val="4"/>
  </w:num>
  <w:num w:numId="23" w16cid:durableId="1273325360">
    <w:abstractNumId w:val="2"/>
    <w:lvlOverride w:ilvl="0">
      <w:startOverride w:val="1"/>
    </w:lvlOverride>
  </w:num>
  <w:num w:numId="24" w16cid:durableId="5104122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450"/>
    <w:rsid w:val="000012B5"/>
    <w:rsid w:val="00003A8A"/>
    <w:rsid w:val="00005E96"/>
    <w:rsid w:val="0000672A"/>
    <w:rsid w:val="00032587"/>
    <w:rsid w:val="0003282B"/>
    <w:rsid w:val="000379D2"/>
    <w:rsid w:val="00046BD5"/>
    <w:rsid w:val="00047E29"/>
    <w:rsid w:val="000602B7"/>
    <w:rsid w:val="00062818"/>
    <w:rsid w:val="00063CF3"/>
    <w:rsid w:val="000756C5"/>
    <w:rsid w:val="000770C3"/>
    <w:rsid w:val="00086845"/>
    <w:rsid w:val="0009576F"/>
    <w:rsid w:val="00097398"/>
    <w:rsid w:val="000A1874"/>
    <w:rsid w:val="000A44EC"/>
    <w:rsid w:val="000A7348"/>
    <w:rsid w:val="000B409D"/>
    <w:rsid w:val="000C4689"/>
    <w:rsid w:val="000D6BEB"/>
    <w:rsid w:val="000F32EF"/>
    <w:rsid w:val="001017DA"/>
    <w:rsid w:val="00103ECF"/>
    <w:rsid w:val="00106E02"/>
    <w:rsid w:val="00112671"/>
    <w:rsid w:val="00117617"/>
    <w:rsid w:val="00135569"/>
    <w:rsid w:val="00144769"/>
    <w:rsid w:val="00144DDF"/>
    <w:rsid w:val="00152F25"/>
    <w:rsid w:val="0015464E"/>
    <w:rsid w:val="00165334"/>
    <w:rsid w:val="0017755A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E7027"/>
    <w:rsid w:val="001F5E53"/>
    <w:rsid w:val="0020480B"/>
    <w:rsid w:val="0021347D"/>
    <w:rsid w:val="002227B8"/>
    <w:rsid w:val="00224197"/>
    <w:rsid w:val="00225F0E"/>
    <w:rsid w:val="00230A66"/>
    <w:rsid w:val="00230A72"/>
    <w:rsid w:val="0023507E"/>
    <w:rsid w:val="002402B2"/>
    <w:rsid w:val="00244008"/>
    <w:rsid w:val="0025000B"/>
    <w:rsid w:val="00254831"/>
    <w:rsid w:val="00260F85"/>
    <w:rsid w:val="00270564"/>
    <w:rsid w:val="00276151"/>
    <w:rsid w:val="00281FF9"/>
    <w:rsid w:val="0029406F"/>
    <w:rsid w:val="002976EA"/>
    <w:rsid w:val="002B5E22"/>
    <w:rsid w:val="002C56AE"/>
    <w:rsid w:val="002C7F76"/>
    <w:rsid w:val="002D0729"/>
    <w:rsid w:val="002D077C"/>
    <w:rsid w:val="002E023E"/>
    <w:rsid w:val="002E0A1A"/>
    <w:rsid w:val="002E1F7F"/>
    <w:rsid w:val="002E5779"/>
    <w:rsid w:val="002E7A1B"/>
    <w:rsid w:val="002F0860"/>
    <w:rsid w:val="002F2780"/>
    <w:rsid w:val="002F70DC"/>
    <w:rsid w:val="002F7A2B"/>
    <w:rsid w:val="003125DD"/>
    <w:rsid w:val="00335E96"/>
    <w:rsid w:val="00341851"/>
    <w:rsid w:val="00344D69"/>
    <w:rsid w:val="003643DF"/>
    <w:rsid w:val="0038159F"/>
    <w:rsid w:val="0038645D"/>
    <w:rsid w:val="003878A8"/>
    <w:rsid w:val="00387B59"/>
    <w:rsid w:val="00394ECB"/>
    <w:rsid w:val="003A0997"/>
    <w:rsid w:val="003A1905"/>
    <w:rsid w:val="003A3033"/>
    <w:rsid w:val="003B5F8B"/>
    <w:rsid w:val="003C06F2"/>
    <w:rsid w:val="003C56B4"/>
    <w:rsid w:val="003D0E31"/>
    <w:rsid w:val="003D57A6"/>
    <w:rsid w:val="003D7F7B"/>
    <w:rsid w:val="003E439E"/>
    <w:rsid w:val="003E7DC8"/>
    <w:rsid w:val="003F3243"/>
    <w:rsid w:val="0040105B"/>
    <w:rsid w:val="00402476"/>
    <w:rsid w:val="00402EBA"/>
    <w:rsid w:val="004179F0"/>
    <w:rsid w:val="00443F55"/>
    <w:rsid w:val="00445A85"/>
    <w:rsid w:val="004546F5"/>
    <w:rsid w:val="00481A87"/>
    <w:rsid w:val="004838B2"/>
    <w:rsid w:val="004847C6"/>
    <w:rsid w:val="004901A1"/>
    <w:rsid w:val="0049729A"/>
    <w:rsid w:val="004A3E4C"/>
    <w:rsid w:val="004C2CAC"/>
    <w:rsid w:val="004D1132"/>
    <w:rsid w:val="004D373A"/>
    <w:rsid w:val="004D7BA8"/>
    <w:rsid w:val="004E2194"/>
    <w:rsid w:val="004E3273"/>
    <w:rsid w:val="004E4853"/>
    <w:rsid w:val="004E6BB8"/>
    <w:rsid w:val="004E7AA5"/>
    <w:rsid w:val="004F1D3A"/>
    <w:rsid w:val="0050314F"/>
    <w:rsid w:val="00511D11"/>
    <w:rsid w:val="00520C02"/>
    <w:rsid w:val="005415C8"/>
    <w:rsid w:val="00543F33"/>
    <w:rsid w:val="00550CAC"/>
    <w:rsid w:val="00554E33"/>
    <w:rsid w:val="00564C4F"/>
    <w:rsid w:val="00564FC9"/>
    <w:rsid w:val="005650F3"/>
    <w:rsid w:val="00575BF4"/>
    <w:rsid w:val="00590EB8"/>
    <w:rsid w:val="005947E7"/>
    <w:rsid w:val="00597E93"/>
    <w:rsid w:val="005A0B53"/>
    <w:rsid w:val="005A3453"/>
    <w:rsid w:val="005A45D4"/>
    <w:rsid w:val="005A479A"/>
    <w:rsid w:val="005A6F7F"/>
    <w:rsid w:val="005C4557"/>
    <w:rsid w:val="005C63CC"/>
    <w:rsid w:val="005D7736"/>
    <w:rsid w:val="005E1A21"/>
    <w:rsid w:val="005E1E88"/>
    <w:rsid w:val="005F22DD"/>
    <w:rsid w:val="005F3AA4"/>
    <w:rsid w:val="005F6C4F"/>
    <w:rsid w:val="005F74D0"/>
    <w:rsid w:val="0060444E"/>
    <w:rsid w:val="00616268"/>
    <w:rsid w:val="00617053"/>
    <w:rsid w:val="00636250"/>
    <w:rsid w:val="006362A0"/>
    <w:rsid w:val="00641AFC"/>
    <w:rsid w:val="006431A9"/>
    <w:rsid w:val="00654030"/>
    <w:rsid w:val="006700A7"/>
    <w:rsid w:val="00677164"/>
    <w:rsid w:val="00686AF4"/>
    <w:rsid w:val="00690ECD"/>
    <w:rsid w:val="006A091F"/>
    <w:rsid w:val="006A542E"/>
    <w:rsid w:val="006B71F6"/>
    <w:rsid w:val="006B7841"/>
    <w:rsid w:val="006C7758"/>
    <w:rsid w:val="006D06A9"/>
    <w:rsid w:val="006D2C49"/>
    <w:rsid w:val="006D5642"/>
    <w:rsid w:val="006E2CE3"/>
    <w:rsid w:val="006E514F"/>
    <w:rsid w:val="006E6A69"/>
    <w:rsid w:val="006E7700"/>
    <w:rsid w:val="006F1193"/>
    <w:rsid w:val="006F50CB"/>
    <w:rsid w:val="00706A8B"/>
    <w:rsid w:val="00707B37"/>
    <w:rsid w:val="00710682"/>
    <w:rsid w:val="007304EB"/>
    <w:rsid w:val="00735C5A"/>
    <w:rsid w:val="00745033"/>
    <w:rsid w:val="007506B4"/>
    <w:rsid w:val="007601E3"/>
    <w:rsid w:val="007617E3"/>
    <w:rsid w:val="00763AA9"/>
    <w:rsid w:val="00765109"/>
    <w:rsid w:val="0077140A"/>
    <w:rsid w:val="007747E6"/>
    <w:rsid w:val="00777B01"/>
    <w:rsid w:val="0078368F"/>
    <w:rsid w:val="007951E2"/>
    <w:rsid w:val="0079656C"/>
    <w:rsid w:val="007A5807"/>
    <w:rsid w:val="007A74D8"/>
    <w:rsid w:val="007B0FD2"/>
    <w:rsid w:val="007B15BD"/>
    <w:rsid w:val="007B3206"/>
    <w:rsid w:val="007B3FDF"/>
    <w:rsid w:val="007B5577"/>
    <w:rsid w:val="007C28B2"/>
    <w:rsid w:val="007D0741"/>
    <w:rsid w:val="007D791F"/>
    <w:rsid w:val="007D7ADF"/>
    <w:rsid w:val="007E5496"/>
    <w:rsid w:val="007F289E"/>
    <w:rsid w:val="007F2B65"/>
    <w:rsid w:val="00807267"/>
    <w:rsid w:val="008115C9"/>
    <w:rsid w:val="008131CE"/>
    <w:rsid w:val="00820FF2"/>
    <w:rsid w:val="008210CA"/>
    <w:rsid w:val="00864DDD"/>
    <w:rsid w:val="0088640D"/>
    <w:rsid w:val="00887CC7"/>
    <w:rsid w:val="00897AB4"/>
    <w:rsid w:val="008A35B4"/>
    <w:rsid w:val="008B3A0D"/>
    <w:rsid w:val="008B7D5B"/>
    <w:rsid w:val="008C5E37"/>
    <w:rsid w:val="008C7EE4"/>
    <w:rsid w:val="008D402F"/>
    <w:rsid w:val="0090230F"/>
    <w:rsid w:val="00905644"/>
    <w:rsid w:val="00916795"/>
    <w:rsid w:val="00927303"/>
    <w:rsid w:val="00941184"/>
    <w:rsid w:val="0094233F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C493E"/>
    <w:rsid w:val="009D5656"/>
    <w:rsid w:val="009E4ABF"/>
    <w:rsid w:val="009E6A82"/>
    <w:rsid w:val="00A02D5B"/>
    <w:rsid w:val="00A07A16"/>
    <w:rsid w:val="00A17E36"/>
    <w:rsid w:val="00A23040"/>
    <w:rsid w:val="00A2493E"/>
    <w:rsid w:val="00A37A82"/>
    <w:rsid w:val="00A47CCB"/>
    <w:rsid w:val="00A5410E"/>
    <w:rsid w:val="00A6102D"/>
    <w:rsid w:val="00A63977"/>
    <w:rsid w:val="00A64814"/>
    <w:rsid w:val="00A66A68"/>
    <w:rsid w:val="00A717C1"/>
    <w:rsid w:val="00A72B6F"/>
    <w:rsid w:val="00A83C07"/>
    <w:rsid w:val="00A92B48"/>
    <w:rsid w:val="00A96BC0"/>
    <w:rsid w:val="00AA24E3"/>
    <w:rsid w:val="00AB2AAA"/>
    <w:rsid w:val="00AB6610"/>
    <w:rsid w:val="00AC1A90"/>
    <w:rsid w:val="00AD16BE"/>
    <w:rsid w:val="00AD1AAA"/>
    <w:rsid w:val="00AD4F5A"/>
    <w:rsid w:val="00AF1202"/>
    <w:rsid w:val="00AF17D0"/>
    <w:rsid w:val="00B118DB"/>
    <w:rsid w:val="00B1223D"/>
    <w:rsid w:val="00B1296E"/>
    <w:rsid w:val="00B2014D"/>
    <w:rsid w:val="00B266F3"/>
    <w:rsid w:val="00B330F9"/>
    <w:rsid w:val="00B47FBA"/>
    <w:rsid w:val="00B52471"/>
    <w:rsid w:val="00B56C83"/>
    <w:rsid w:val="00B71FA0"/>
    <w:rsid w:val="00B72EDD"/>
    <w:rsid w:val="00B74244"/>
    <w:rsid w:val="00B813A4"/>
    <w:rsid w:val="00B81B83"/>
    <w:rsid w:val="00B81E4B"/>
    <w:rsid w:val="00BA200F"/>
    <w:rsid w:val="00BA3214"/>
    <w:rsid w:val="00BE4066"/>
    <w:rsid w:val="00BF1389"/>
    <w:rsid w:val="00C00333"/>
    <w:rsid w:val="00C03D75"/>
    <w:rsid w:val="00C11701"/>
    <w:rsid w:val="00C130E1"/>
    <w:rsid w:val="00C26A28"/>
    <w:rsid w:val="00C32D4E"/>
    <w:rsid w:val="00C37A5C"/>
    <w:rsid w:val="00C41DED"/>
    <w:rsid w:val="00C47058"/>
    <w:rsid w:val="00C475FA"/>
    <w:rsid w:val="00C62FA2"/>
    <w:rsid w:val="00C6681E"/>
    <w:rsid w:val="00C81005"/>
    <w:rsid w:val="00C87B46"/>
    <w:rsid w:val="00C9198F"/>
    <w:rsid w:val="00C9703E"/>
    <w:rsid w:val="00CA3098"/>
    <w:rsid w:val="00CB0771"/>
    <w:rsid w:val="00CB497B"/>
    <w:rsid w:val="00CC381C"/>
    <w:rsid w:val="00CD09BD"/>
    <w:rsid w:val="00CE127E"/>
    <w:rsid w:val="00CF5770"/>
    <w:rsid w:val="00CF6301"/>
    <w:rsid w:val="00D16C59"/>
    <w:rsid w:val="00D174D5"/>
    <w:rsid w:val="00D23F88"/>
    <w:rsid w:val="00D25C85"/>
    <w:rsid w:val="00D32B4B"/>
    <w:rsid w:val="00D34AAD"/>
    <w:rsid w:val="00D40BD8"/>
    <w:rsid w:val="00D4400E"/>
    <w:rsid w:val="00D519C2"/>
    <w:rsid w:val="00D52B5B"/>
    <w:rsid w:val="00D52D96"/>
    <w:rsid w:val="00D554CE"/>
    <w:rsid w:val="00D57805"/>
    <w:rsid w:val="00D6187A"/>
    <w:rsid w:val="00D67625"/>
    <w:rsid w:val="00D74FD2"/>
    <w:rsid w:val="00D7752E"/>
    <w:rsid w:val="00D816F9"/>
    <w:rsid w:val="00D852CB"/>
    <w:rsid w:val="00D915D7"/>
    <w:rsid w:val="00DB4B8B"/>
    <w:rsid w:val="00DD33FA"/>
    <w:rsid w:val="00DD3612"/>
    <w:rsid w:val="00DE251D"/>
    <w:rsid w:val="00DF45D5"/>
    <w:rsid w:val="00DF4911"/>
    <w:rsid w:val="00E01024"/>
    <w:rsid w:val="00E0618B"/>
    <w:rsid w:val="00E0696B"/>
    <w:rsid w:val="00E244F7"/>
    <w:rsid w:val="00E26E33"/>
    <w:rsid w:val="00E33744"/>
    <w:rsid w:val="00E33765"/>
    <w:rsid w:val="00E476F1"/>
    <w:rsid w:val="00E47B3F"/>
    <w:rsid w:val="00E5390D"/>
    <w:rsid w:val="00E600BC"/>
    <w:rsid w:val="00E60737"/>
    <w:rsid w:val="00E65212"/>
    <w:rsid w:val="00E661DF"/>
    <w:rsid w:val="00E67F11"/>
    <w:rsid w:val="00E72C84"/>
    <w:rsid w:val="00E83AC8"/>
    <w:rsid w:val="00E8783A"/>
    <w:rsid w:val="00E93F77"/>
    <w:rsid w:val="00E97525"/>
    <w:rsid w:val="00EA2246"/>
    <w:rsid w:val="00EA3160"/>
    <w:rsid w:val="00EA7D17"/>
    <w:rsid w:val="00EB7E43"/>
    <w:rsid w:val="00EC41EC"/>
    <w:rsid w:val="00EC4643"/>
    <w:rsid w:val="00EC5C7C"/>
    <w:rsid w:val="00ED239F"/>
    <w:rsid w:val="00ED2FC1"/>
    <w:rsid w:val="00ED37D6"/>
    <w:rsid w:val="00EE359B"/>
    <w:rsid w:val="00EE55B1"/>
    <w:rsid w:val="00EF369B"/>
    <w:rsid w:val="00F007E1"/>
    <w:rsid w:val="00F01A06"/>
    <w:rsid w:val="00F03335"/>
    <w:rsid w:val="00F12039"/>
    <w:rsid w:val="00F27F5E"/>
    <w:rsid w:val="00F42FD8"/>
    <w:rsid w:val="00F56F9C"/>
    <w:rsid w:val="00F61EBD"/>
    <w:rsid w:val="00F64BD3"/>
    <w:rsid w:val="00F77788"/>
    <w:rsid w:val="00F82C6B"/>
    <w:rsid w:val="00F836E1"/>
    <w:rsid w:val="00F92215"/>
    <w:rsid w:val="00F94B8D"/>
    <w:rsid w:val="00F94F2F"/>
    <w:rsid w:val="00F96F21"/>
    <w:rsid w:val="00FA7096"/>
    <w:rsid w:val="00FA7CEE"/>
    <w:rsid w:val="00FB33A3"/>
    <w:rsid w:val="00FB40BE"/>
    <w:rsid w:val="00FB5504"/>
    <w:rsid w:val="00FB5E52"/>
    <w:rsid w:val="00FC5E20"/>
    <w:rsid w:val="00FC699E"/>
    <w:rsid w:val="00FC7BAD"/>
    <w:rsid w:val="00FD505A"/>
    <w:rsid w:val="00FD7E62"/>
    <w:rsid w:val="00FE3DC3"/>
    <w:rsid w:val="00FE3EB0"/>
    <w:rsid w:val="25B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D7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  <w:style w:type="character" w:styleId="UnresolvedMention">
    <w:name w:val="Unresolved Mention"/>
    <w:basedOn w:val="DefaultParagraphFont"/>
    <w:uiPriority w:val="99"/>
    <w:semiHidden/>
    <w:unhideWhenUsed/>
    <w:rsid w:val="00297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EC92-B089-4D99-9F17-6F6A184ABF07}">
  <ds:schemaRefs>
    <ds:schemaRef ds:uri="http://schemas.microsoft.com/office/2006/documentManagement/types"/>
    <ds:schemaRef ds:uri="http://schemas.microsoft.com/office/infopath/2007/PartnerControls"/>
    <ds:schemaRef ds:uri="7a5e3dc6-3a1d-4b35-b2c5-04f34cca87f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b957b8e-f6a3-4ee3-84fe-d390e906d7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C7542-1CAF-4A7B-9A2F-42C4DEC1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880A7D-B9CB-4EF3-B715-35F039B32B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5930eb-db2c-4917-a4e2-4c584d225a4f}" enabled="1" method="Standard" siteId="{11302428-4f10-4c14-a17f-b368bb82853d}" removed="0"/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MDPP Package_Participant_Response_Pack - second round consultation</vt:lpstr>
    </vt:vector>
  </TitlesOfParts>
  <Company>SP AusNet</Company>
  <LinksUpToDate>false</LinksUpToDate>
  <CharactersWithSpaces>1821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_Toc14697909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_Toc14697908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_Toc14697907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_Toc14697906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>DocumentCreationInfo</dc:description>
  <cp:lastModifiedBy>Courtney Lynch</cp:lastModifiedBy>
  <cp:revision>2</cp:revision>
  <dcterms:created xsi:type="dcterms:W3CDTF">2025-05-07T00:10:00Z</dcterms:created>
  <dcterms:modified xsi:type="dcterms:W3CDTF">2025-05-07T00:10:00Z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a203316e-33f1-41e8-9088-b31f9f31d1ea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0x010100EE8DA666050D4E4A8B0FCA8707E29AD3</vt:lpwstr>
  </property>
  <property fmtid="{D5CDD505-2E9C-101B-9397-08002B2CF9AE}" pid="8" name="MSIP_Label_c1941c47-a837-430d-8559-fd118a72769e_Enabled">
    <vt:lpwstr>true</vt:lpwstr>
  </property>
  <property fmtid="{D5CDD505-2E9C-101B-9397-08002B2CF9AE}" pid="9" name="MSIP_Label_c1941c47-a837-430d-8559-fd118a72769e_SetDate">
    <vt:lpwstr>2024-10-03T04:41:44Z</vt:lpwstr>
  </property>
  <property fmtid="{D5CDD505-2E9C-101B-9397-08002B2CF9AE}" pid="10" name="MSIP_Label_c1941c47-a837-430d-8559-fd118a72769e_Method">
    <vt:lpwstr>Standard</vt:lpwstr>
  </property>
  <property fmtid="{D5CDD505-2E9C-101B-9397-08002B2CF9AE}" pid="11" name="MSIP_Label_c1941c47-a837-430d-8559-fd118a72769e_Name">
    <vt:lpwstr>Internal</vt:lpwstr>
  </property>
  <property fmtid="{D5CDD505-2E9C-101B-9397-08002B2CF9AE}" pid="12" name="MSIP_Label_c1941c47-a837-430d-8559-fd118a72769e_SiteId">
    <vt:lpwstr>320c999e-3876-4ad0-b401-d241068e9e60</vt:lpwstr>
  </property>
  <property fmtid="{D5CDD505-2E9C-101B-9397-08002B2CF9AE}" pid="13" name="MSIP_Label_c1941c47-a837-430d-8559-fd118a72769e_ActionId">
    <vt:lpwstr>b717a9d8-1b54-4381-a843-44c021f2d261</vt:lpwstr>
  </property>
  <property fmtid="{D5CDD505-2E9C-101B-9397-08002B2CF9AE}" pid="14" name="MSIP_Label_c1941c47-a837-430d-8559-fd118a72769e_ContentBits">
    <vt:lpwstr>0</vt:lpwstr>
  </property>
  <property fmtid="{D5CDD505-2E9C-101B-9397-08002B2CF9AE}" pid="15" name="TaxKeyword">
    <vt:lpwstr/>
  </property>
  <property fmtid="{D5CDD505-2E9C-101B-9397-08002B2CF9AE}" pid="16" name="AEMO Collaboration Document Type">
    <vt:lpwstr/>
  </property>
  <property fmtid="{D5CDD505-2E9C-101B-9397-08002B2CF9AE}" pid="17" name="ClassificationContentMarkingFooterShapeIds">
    <vt:lpwstr>14100ec9,18a3df8c,b191ced,2818564,64d99019,1f555f9c</vt:lpwstr>
  </property>
  <property fmtid="{D5CDD505-2E9C-101B-9397-08002B2CF9AE}" pid="18" name="ClassificationContentMarkingFooterFontProps">
    <vt:lpwstr>#000000,8,Calibri</vt:lpwstr>
  </property>
  <property fmtid="{D5CDD505-2E9C-101B-9397-08002B2CF9AE}" pid="19" name="ClassificationContentMarkingFooterText">
    <vt:lpwstr>For Official use only</vt:lpwstr>
  </property>
  <property fmtid="{D5CDD505-2E9C-101B-9397-08002B2CF9AE}" pid="20" name="AEMO_x0020_Collaboration_x0020_Document_x0020_Type">
    <vt:lpwstr/>
  </property>
</Properties>
</file>