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E475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4392E476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4392E47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8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81" w14:textId="5125DD21" w:rsidR="001C4CCA" w:rsidRDefault="004D6CC4" w:rsidP="004D6CC4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jc w:val="center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MAY 2023</w:t>
      </w:r>
      <w:r w:rsidR="004E2EFC" w:rsidRPr="004E2EFC">
        <w:rPr>
          <w:rFonts w:ascii="Arial" w:hAnsi="Arial" w:cs="Arial"/>
          <w:color w:val="ED7D31"/>
          <w:sz w:val="48"/>
          <w:szCs w:val="48"/>
        </w:rPr>
        <w:t xml:space="preserve"> CONSOLIDATION PROCESS</w:t>
      </w:r>
    </w:p>
    <w:p w14:paraId="4392E482" w14:textId="25162D55" w:rsidR="001C4CCA" w:rsidRDefault="001C4CCA" w:rsidP="004D6CC4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jc w:val="center"/>
        <w:rPr>
          <w:rFonts w:ascii="Arial" w:hAnsi="Arial" w:cs="Arial"/>
          <w:color w:val="001F5F"/>
          <w:sz w:val="48"/>
          <w:szCs w:val="48"/>
        </w:rPr>
      </w:pPr>
    </w:p>
    <w:p w14:paraId="4392E483" w14:textId="77777777" w:rsidR="00603AA8" w:rsidRDefault="00603AA8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4392E484" w14:textId="685F4019" w:rsidR="001C4CCA" w:rsidRDefault="00693A93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STAKEHOLDER</w:t>
      </w:r>
      <w:r w:rsidR="001C4CCA">
        <w:rPr>
          <w:rFonts w:ascii="Arial" w:hAnsi="Arial" w:cs="Arial"/>
          <w:color w:val="001F5F"/>
          <w:sz w:val="48"/>
          <w:szCs w:val="48"/>
        </w:rPr>
        <w:t xml:space="preserve">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4392E48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7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4392E488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4392E48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A" w14:textId="5EC02FE2" w:rsidR="00C62FA2" w:rsidRDefault="00693A93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Stakeholder</w:t>
      </w:r>
      <w:r w:rsidR="00C62FA2">
        <w:rPr>
          <w:rFonts w:ascii="Arial" w:hAnsi="Arial" w:cs="Arial"/>
          <w:i/>
          <w:iCs/>
          <w:color w:val="001F5F"/>
          <w:sz w:val="32"/>
          <w:szCs w:val="32"/>
        </w:rPr>
        <w:t>:</w:t>
      </w:r>
      <w:r w:rsidR="00C62FA2"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</w:p>
    <w:p w14:paraId="4392E48B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4392E48C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D" w14:textId="77777777" w:rsidR="00C62FA2" w:rsidRDefault="00C83277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 w:rsidR="00C62FA2"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4392E48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F" w14:textId="77777777" w:rsidR="00C62FA2" w:rsidRDefault="00C62FA2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4392E4B0" w14:textId="77777777" w:rsidR="00C62FA2" w:rsidRDefault="00C62FA2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</w:pPr>
    </w:p>
    <w:p w14:paraId="4392E4B1" w14:textId="77777777" w:rsidR="00E33744" w:rsidRDefault="00E33744">
      <w:pPr>
        <w:rPr>
          <w:b/>
          <w:bCs/>
          <w:noProof/>
        </w:rPr>
      </w:pPr>
    </w:p>
    <w:p w14:paraId="4392E4B2" w14:textId="77777777" w:rsidR="008131CE" w:rsidRDefault="004E2EFC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4392E4B3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4392E4B4" w14:textId="77777777" w:rsidR="008131CE" w:rsidRDefault="008131CE" w:rsidP="00CC381C">
      <w:pPr>
        <w:pStyle w:val="TOCHeading"/>
        <w:numPr>
          <w:ilvl w:val="0"/>
          <w:numId w:val="0"/>
        </w:numPr>
      </w:pPr>
      <w:r>
        <w:t>Table of Contents</w:t>
      </w:r>
    </w:p>
    <w:p w14:paraId="4392E4B5" w14:textId="77777777" w:rsidR="00C6681E" w:rsidRPr="00C6681E" w:rsidRDefault="00C6681E" w:rsidP="00C6681E">
      <w:pPr>
        <w:rPr>
          <w:lang w:val="en-US" w:eastAsia="en-US"/>
        </w:rPr>
      </w:pPr>
    </w:p>
    <w:p w14:paraId="2002EA63" w14:textId="33266688" w:rsidR="0087731C" w:rsidRDefault="00D6187A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32630273" w:history="1">
        <w:r w:rsidR="0087731C" w:rsidRPr="007B6254">
          <w:rPr>
            <w:rStyle w:val="Hyperlink"/>
            <w:noProof/>
          </w:rPr>
          <w:t>1.</w:t>
        </w:r>
        <w:r w:rsidR="0087731C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87731C" w:rsidRPr="007B6254">
          <w:rPr>
            <w:rStyle w:val="Hyperlink"/>
            <w:noProof/>
          </w:rPr>
          <w:t>Context</w:t>
        </w:r>
        <w:r w:rsidR="0087731C">
          <w:rPr>
            <w:noProof/>
            <w:webHidden/>
          </w:rPr>
          <w:tab/>
        </w:r>
        <w:r w:rsidR="0087731C">
          <w:rPr>
            <w:noProof/>
            <w:webHidden/>
          </w:rPr>
          <w:fldChar w:fldCharType="begin"/>
        </w:r>
        <w:r w:rsidR="0087731C">
          <w:rPr>
            <w:noProof/>
            <w:webHidden/>
          </w:rPr>
          <w:instrText xml:space="preserve"> PAGEREF _Toc132630273 \h </w:instrText>
        </w:r>
        <w:r w:rsidR="0087731C">
          <w:rPr>
            <w:noProof/>
            <w:webHidden/>
          </w:rPr>
        </w:r>
        <w:r w:rsidR="0087731C">
          <w:rPr>
            <w:noProof/>
            <w:webHidden/>
          </w:rPr>
          <w:fldChar w:fldCharType="separate"/>
        </w:r>
        <w:r w:rsidR="0087731C">
          <w:rPr>
            <w:noProof/>
            <w:webHidden/>
          </w:rPr>
          <w:t>3</w:t>
        </w:r>
        <w:r w:rsidR="0087731C">
          <w:rPr>
            <w:noProof/>
            <w:webHidden/>
          </w:rPr>
          <w:fldChar w:fldCharType="end"/>
        </w:r>
      </w:hyperlink>
    </w:p>
    <w:p w14:paraId="2AE68BE4" w14:textId="57C34D91" w:rsidR="0087731C" w:rsidRDefault="0087731C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2630274" w:history="1">
        <w:r w:rsidRPr="007B6254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Pr="007B6254">
          <w:rPr>
            <w:rStyle w:val="Hyperlink"/>
            <w:noProof/>
          </w:rPr>
          <w:t>Stakeholder Comments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_Toc132630274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392E4B8" w14:textId="69917EF2" w:rsidR="008131CE" w:rsidRDefault="00D6187A">
      <w:r>
        <w:fldChar w:fldCharType="end"/>
      </w:r>
    </w:p>
    <w:p w14:paraId="4392E4B9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headerReference w:type="default" r:id="rId12"/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4392E4BA" w14:textId="77777777" w:rsidR="008D6BAC" w:rsidRPr="008D6BAC" w:rsidRDefault="008D6BAC" w:rsidP="008D6BAC">
      <w:pPr>
        <w:pStyle w:val="Heading1"/>
      </w:pPr>
      <w:bookmarkStart w:id="0" w:name="_Toc288746361"/>
      <w:bookmarkStart w:id="1" w:name="_Toc132630273"/>
      <w:r w:rsidRPr="008D6BAC">
        <w:lastRenderedPageBreak/>
        <w:t>Context</w:t>
      </w:r>
      <w:bookmarkEnd w:id="1"/>
    </w:p>
    <w:p w14:paraId="5785B0BD" w14:textId="77777777" w:rsidR="009145D1" w:rsidRPr="009145D1" w:rsidRDefault="00B02078" w:rsidP="009145D1">
      <w:pPr>
        <w:pStyle w:val="paragraph"/>
        <w:spacing w:after="0"/>
        <w:textAlignment w:val="baseline"/>
        <w:rPr>
          <w:rStyle w:val="normaltextrun"/>
          <w:rFonts w:ascii="Segoe UI Semilight" w:hAnsi="Segoe UI Semilight" w:cs="Segoe UI Semilight"/>
          <w:sz w:val="20"/>
          <w:szCs w:val="20"/>
        </w:rPr>
      </w:pPr>
      <w:r>
        <w:rPr>
          <w:rStyle w:val="normaltextrun"/>
          <w:rFonts w:ascii="Segoe UI Semilight" w:hAnsi="Segoe UI Semilight" w:cs="Segoe UI Semilight"/>
          <w:sz w:val="20"/>
          <w:szCs w:val="20"/>
        </w:rPr>
        <w:t>AEMO is conducting</w:t>
      </w:r>
      <w:r w:rsidR="0067072F">
        <w:rPr>
          <w:rStyle w:val="normaltextrun"/>
          <w:rFonts w:ascii="Segoe UI Semilight" w:hAnsi="Segoe UI Semilight" w:cs="Segoe UI Semilight"/>
          <w:sz w:val="20"/>
          <w:szCs w:val="20"/>
        </w:rPr>
        <w:t xml:space="preserve"> the process </w:t>
      </w:r>
      <w:r w:rsidR="0067072F" w:rsidRPr="00754FBA">
        <w:rPr>
          <w:rStyle w:val="normaltextrun"/>
          <w:rFonts w:ascii="Segoe UI Semilight" w:hAnsi="Segoe UI Semilight" w:cs="Segoe UI Semilight"/>
          <w:sz w:val="20"/>
          <w:szCs w:val="20"/>
        </w:rPr>
        <w:t>(</w:t>
      </w:r>
      <w:r w:rsidR="0067072F" w:rsidRPr="00754FBA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>Consolidation Process</w:t>
      </w:r>
      <w:r w:rsidR="0067072F" w:rsidRPr="00754FBA">
        <w:rPr>
          <w:rStyle w:val="normaltextrun"/>
          <w:rFonts w:ascii="Segoe UI Semilight" w:hAnsi="Segoe UI Semilight" w:cs="Segoe UI Semilight"/>
          <w:sz w:val="20"/>
          <w:szCs w:val="20"/>
        </w:rPr>
        <w:t>) </w:t>
      </w:r>
      <w:r w:rsidR="009145D1" w:rsidRPr="009145D1">
        <w:rPr>
          <w:rStyle w:val="normaltextrun"/>
          <w:rFonts w:ascii="Segoe UI Semilight" w:hAnsi="Segoe UI Semilight" w:cs="Segoe UI Semilight"/>
          <w:sz w:val="20"/>
          <w:szCs w:val="20"/>
        </w:rPr>
        <w:t>in respect of the proposal (</w:t>
      </w:r>
      <w:r w:rsidR="009145D1" w:rsidRPr="009145D1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>Consolidation Proposal</w:t>
      </w:r>
      <w:r w:rsidR="009145D1" w:rsidRPr="009145D1">
        <w:rPr>
          <w:rStyle w:val="normaltextrun"/>
          <w:rFonts w:ascii="Segoe UI Semilight" w:hAnsi="Segoe UI Semilight" w:cs="Segoe UI Semilight"/>
          <w:sz w:val="20"/>
          <w:szCs w:val="20"/>
        </w:rPr>
        <w:t>) to consolidate, relevant versions of the Retail Electricity Market Procedures (</w:t>
      </w:r>
      <w:r w:rsidR="009145D1" w:rsidRPr="00ED27F8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>Consolidating Procedures</w:t>
      </w:r>
      <w:r w:rsidR="009145D1" w:rsidRPr="009145D1">
        <w:rPr>
          <w:rStyle w:val="normaltextrun"/>
          <w:rFonts w:ascii="Segoe UI Semilight" w:hAnsi="Segoe UI Semilight" w:cs="Segoe UI Semilight"/>
          <w:sz w:val="20"/>
          <w:szCs w:val="20"/>
        </w:rPr>
        <w:t>) which have a shared effective date of 30 May 2023.</w:t>
      </w:r>
    </w:p>
    <w:p w14:paraId="0DD73A19" w14:textId="6040399F" w:rsidR="0013734A" w:rsidRPr="00754FBA" w:rsidRDefault="0013734A" w:rsidP="009145D1">
      <w:pPr>
        <w:pStyle w:val="paragraph"/>
        <w:spacing w:before="0" w:beforeAutospacing="0" w:after="0" w:afterAutospacing="0"/>
        <w:textAlignment w:val="baseline"/>
        <w:rPr>
          <w:rFonts w:ascii="Segoe UI Semilight" w:hAnsi="Segoe UI Semilight" w:cs="Segoe UI Semilight"/>
          <w:sz w:val="20"/>
          <w:szCs w:val="20"/>
          <w:lang w:val="en-US"/>
        </w:rPr>
      </w:pPr>
    </w:p>
    <w:p w14:paraId="0DC250B8" w14:textId="77777777" w:rsidR="00754FBA" w:rsidRPr="00754FBA" w:rsidRDefault="00383043" w:rsidP="0013734A">
      <w:pPr>
        <w:rPr>
          <w:rStyle w:val="normaltextrun"/>
          <w:rFonts w:ascii="Segoe UI Semilight" w:hAnsi="Segoe UI Semilight" w:cs="Segoe UI Semilight"/>
          <w:b/>
          <w:bCs/>
          <w:color w:val="auto"/>
          <w:sz w:val="20"/>
          <w:szCs w:val="20"/>
        </w:rPr>
      </w:pPr>
      <w:r w:rsidRPr="0013734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 xml:space="preserve">AEMO provides this template to </w:t>
      </w:r>
      <w:r w:rsidR="009976B7" w:rsidRPr="0013734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 xml:space="preserve">assist </w:t>
      </w:r>
      <w:r w:rsidR="00363D97" w:rsidRPr="0013734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>s</w:t>
      </w:r>
      <w:r w:rsidR="00363D97" w:rsidRPr="00754FB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>takeholders to submit written responses in respect of the Consolidation Proposal</w:t>
      </w:r>
      <w:r w:rsidR="00D714CF" w:rsidRPr="00754FB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>.</w:t>
      </w:r>
    </w:p>
    <w:p w14:paraId="4392E4BD" w14:textId="66BA224A" w:rsidR="00C94BB2" w:rsidRPr="00215EC2" w:rsidRDefault="004D1129" w:rsidP="00C94BB2">
      <w:pPr>
        <w:pStyle w:val="Heading1"/>
      </w:pPr>
      <w:bookmarkStart w:id="2" w:name="_Toc132630274"/>
      <w:r>
        <w:t>Stakeholder Comments</w:t>
      </w:r>
      <w:bookmarkEnd w:id="2"/>
    </w:p>
    <w:p w14:paraId="4392E4BE" w14:textId="77777777" w:rsidR="00C94BB2" w:rsidRPr="001F1025" w:rsidRDefault="00C94BB2" w:rsidP="00C94BB2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9497"/>
      </w:tblGrid>
      <w:tr w:rsidR="002D2D25" w:rsidRPr="00583810" w14:paraId="4392E4C2" w14:textId="77777777" w:rsidTr="0013734A">
        <w:trPr>
          <w:tblHeader/>
        </w:trPr>
        <w:tc>
          <w:tcPr>
            <w:tcW w:w="4820" w:type="dxa"/>
            <w:shd w:val="clear" w:color="auto" w:fill="D9D9D9"/>
          </w:tcPr>
          <w:p w14:paraId="4392E4BF" w14:textId="06AF0E6C" w:rsidR="002D2D25" w:rsidRPr="0025000B" w:rsidRDefault="002D2D25" w:rsidP="006525CB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AEMO Question</w:t>
            </w:r>
          </w:p>
        </w:tc>
        <w:tc>
          <w:tcPr>
            <w:tcW w:w="9497" w:type="dxa"/>
            <w:shd w:val="clear" w:color="auto" w:fill="D9D9D9"/>
          </w:tcPr>
          <w:p w14:paraId="4392E4C1" w14:textId="2D05AF46" w:rsidR="002D2D25" w:rsidRPr="00583810" w:rsidRDefault="002D2D25" w:rsidP="006525CB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Stakeholder</w:t>
            </w:r>
            <w:r w:rsidRPr="0025000B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Response</w:t>
            </w:r>
          </w:p>
        </w:tc>
      </w:tr>
      <w:tr w:rsidR="002D2D25" w:rsidRPr="00E8425D" w14:paraId="4392E4C6" w14:textId="77777777" w:rsidTr="0013734A">
        <w:tc>
          <w:tcPr>
            <w:tcW w:w="4820" w:type="dxa"/>
            <w:shd w:val="clear" w:color="auto" w:fill="auto"/>
          </w:tcPr>
          <w:p w14:paraId="4392E4C3" w14:textId="23C9DA5B" w:rsidR="002D2D25" w:rsidRPr="005A199E" w:rsidRDefault="002D2D25" w:rsidP="004E2EFC">
            <w:pPr>
              <w:pStyle w:val="TableTitle"/>
              <w:numPr>
                <w:ilvl w:val="0"/>
                <w:numId w:val="36"/>
              </w:numPr>
              <w:spacing w:before="120" w:after="120"/>
              <w:ind w:left="311"/>
              <w:rPr>
                <w:b w:val="0"/>
                <w:color w:val="1E4164"/>
                <w:sz w:val="22"/>
                <w:szCs w:val="22"/>
              </w:rPr>
            </w:pPr>
            <w:r w:rsidRPr="005A199E">
              <w:rPr>
                <w:b w:val="0"/>
                <w:color w:val="1E4164"/>
                <w:sz w:val="22"/>
                <w:szCs w:val="22"/>
              </w:rPr>
              <w:t>Has AEMO consolidated the procedures</w:t>
            </w:r>
            <w:r w:rsidR="003D02B6" w:rsidRPr="005A199E">
              <w:rPr>
                <w:b w:val="0"/>
                <w:color w:val="1E4164"/>
                <w:sz w:val="22"/>
                <w:szCs w:val="22"/>
              </w:rPr>
              <w:t xml:space="preserve"> effective </w:t>
            </w:r>
            <w:r w:rsidR="0087731C">
              <w:rPr>
                <w:b w:val="0"/>
                <w:color w:val="1E4164"/>
                <w:sz w:val="22"/>
                <w:szCs w:val="22"/>
              </w:rPr>
              <w:t>30 May 2023</w:t>
            </w:r>
            <w:r w:rsidRPr="005A199E">
              <w:rPr>
                <w:b w:val="0"/>
                <w:color w:val="1E4164"/>
                <w:sz w:val="22"/>
                <w:szCs w:val="22"/>
              </w:rPr>
              <w:t xml:space="preserve"> correctly?</w:t>
            </w:r>
            <w:r w:rsidR="005C7366">
              <w:rPr>
                <w:b w:val="0"/>
                <w:color w:val="1E4164"/>
                <w:sz w:val="22"/>
                <w:szCs w:val="22"/>
              </w:rPr>
              <w:t xml:space="preserve"> If no, please provide details. </w:t>
            </w:r>
          </w:p>
        </w:tc>
        <w:tc>
          <w:tcPr>
            <w:tcW w:w="9497" w:type="dxa"/>
          </w:tcPr>
          <w:p w14:paraId="4392E4C5" w14:textId="77777777" w:rsidR="002D2D25" w:rsidRPr="00E8425D" w:rsidRDefault="002D2D25" w:rsidP="006525CB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754FBA" w:rsidRPr="00E8425D" w14:paraId="706A9BD5" w14:textId="77777777" w:rsidTr="0013734A">
        <w:tc>
          <w:tcPr>
            <w:tcW w:w="4820" w:type="dxa"/>
            <w:shd w:val="clear" w:color="auto" w:fill="auto"/>
          </w:tcPr>
          <w:p w14:paraId="2D418742" w14:textId="0EA77B0C" w:rsidR="00754FBA" w:rsidRPr="00754FBA" w:rsidRDefault="00754FBA" w:rsidP="004E2EFC">
            <w:pPr>
              <w:pStyle w:val="TableTitle"/>
              <w:numPr>
                <w:ilvl w:val="0"/>
                <w:numId w:val="36"/>
              </w:numPr>
              <w:spacing w:before="120" w:after="120"/>
              <w:ind w:left="311"/>
              <w:rPr>
                <w:b w:val="0"/>
                <w:color w:val="1E4164"/>
                <w:sz w:val="22"/>
                <w:szCs w:val="22"/>
              </w:rPr>
            </w:pPr>
            <w:r w:rsidRPr="00754FBA">
              <w:rPr>
                <w:b w:val="0"/>
                <w:color w:val="1E4164"/>
                <w:sz w:val="22"/>
                <w:szCs w:val="22"/>
              </w:rPr>
              <w:t>Do you have any further questions or comments in relation to the consolidation?</w:t>
            </w:r>
          </w:p>
        </w:tc>
        <w:tc>
          <w:tcPr>
            <w:tcW w:w="9497" w:type="dxa"/>
          </w:tcPr>
          <w:p w14:paraId="45EEACDE" w14:textId="77777777" w:rsidR="00754FBA" w:rsidRPr="00E8425D" w:rsidRDefault="00754FBA" w:rsidP="006525CB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bookmarkEnd w:id="0"/>
    </w:tbl>
    <w:p w14:paraId="5E4BADFF" w14:textId="77777777" w:rsidR="00F04D30" w:rsidRPr="00F01A06" w:rsidRDefault="00F04D30" w:rsidP="0013734A"/>
    <w:sectPr w:rsidR="00F04D30" w:rsidRPr="00F01A06" w:rsidSect="00276151">
      <w:headerReference w:type="default" r:id="rId13"/>
      <w:footerReference w:type="default" r:id="rId14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EE81" w14:textId="77777777" w:rsidR="00A93411" w:rsidRDefault="00A93411">
      <w:pPr>
        <w:spacing w:after="0" w:line="240" w:lineRule="auto"/>
      </w:pPr>
      <w:r>
        <w:separator/>
      </w:r>
    </w:p>
  </w:endnote>
  <w:endnote w:type="continuationSeparator" w:id="0">
    <w:p w14:paraId="6F593B0E" w14:textId="77777777" w:rsidR="00A93411" w:rsidRDefault="00A9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E4D3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4392E4D4" w14:textId="77777777" w:rsidR="00CF6301" w:rsidRPr="00CF2090" w:rsidRDefault="00603AA8" w:rsidP="002F7A2B">
    <w:pPr>
      <w:pStyle w:val="Footer"/>
    </w:pPr>
    <w:r w:rsidRPr="00603AA8">
      <w:t xml:space="preserve">Proposed </w:t>
    </w:r>
    <w:r w:rsidR="004E2EFC">
      <w:t>Consolidation Process</w:t>
    </w:r>
    <w:r w:rsidRPr="00603AA8">
      <w:t xml:space="preserve"> </w:t>
    </w:r>
    <w:r w:rsidR="00CF6301">
      <w:t>- P</w:t>
    </w:r>
    <w:r w:rsidR="00CF6301" w:rsidRPr="008131CE">
      <w:t>articipant</w:t>
    </w:r>
    <w:r w:rsidR="00CF6301">
      <w:t xml:space="preserve"> Response P</w:t>
    </w:r>
    <w:r w:rsidR="00CF6301" w:rsidRPr="008131CE">
      <w:t>ack</w:t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 w:rsidRPr="00CF2090">
      <w:t xml:space="preserve">Page </w:t>
    </w:r>
    <w:r w:rsidR="00CF6301">
      <w:fldChar w:fldCharType="begin"/>
    </w:r>
    <w:r w:rsidR="00CF6301">
      <w:instrText xml:space="preserve"> PAGE </w:instrText>
    </w:r>
    <w:r w:rsidR="00CF6301">
      <w:fldChar w:fldCharType="separate"/>
    </w:r>
    <w:r w:rsidR="00134220">
      <w:rPr>
        <w:noProof/>
      </w:rPr>
      <w:t>9</w:t>
    </w:r>
    <w:r w:rsidR="00CF6301">
      <w:rPr>
        <w:noProof/>
      </w:rPr>
      <w:fldChar w:fldCharType="end"/>
    </w:r>
    <w:r w:rsidR="00CF6301" w:rsidRPr="00CF2090">
      <w:t xml:space="preserve"> of </w:t>
    </w:r>
    <w:r w:rsidR="00CF6301">
      <w:fldChar w:fldCharType="begin"/>
    </w:r>
    <w:r w:rsidR="00CF6301">
      <w:instrText xml:space="preserve"> NUMPAGES  </w:instrText>
    </w:r>
    <w:r w:rsidR="00CF6301">
      <w:fldChar w:fldCharType="separate"/>
    </w:r>
    <w:r w:rsidR="00134220">
      <w:rPr>
        <w:noProof/>
      </w:rPr>
      <w:t>9</w:t>
    </w:r>
    <w:r w:rsidR="00CF6301">
      <w:rPr>
        <w:noProof/>
      </w:rPr>
      <w:fldChar w:fldCharType="end"/>
    </w:r>
  </w:p>
  <w:p w14:paraId="4392E4D5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6156" w14:textId="77777777" w:rsidR="00A93411" w:rsidRDefault="00A93411">
      <w:pPr>
        <w:spacing w:after="0" w:line="240" w:lineRule="auto"/>
      </w:pPr>
      <w:r>
        <w:separator/>
      </w:r>
    </w:p>
  </w:footnote>
  <w:footnote w:type="continuationSeparator" w:id="0">
    <w:p w14:paraId="5E0C6E16" w14:textId="77777777" w:rsidR="00A93411" w:rsidRDefault="00A9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E4D0" w14:textId="77777777" w:rsidR="009A260E" w:rsidRDefault="009A260E">
    <w:pPr>
      <w:pStyle w:val="Header"/>
    </w:pPr>
  </w:p>
  <w:p w14:paraId="4392E4D1" w14:textId="77777777" w:rsidR="009A260E" w:rsidRDefault="009A2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E4D2" w14:textId="5EB339E6" w:rsidR="00231ABE" w:rsidRPr="00754FBA" w:rsidRDefault="005C7366" w:rsidP="00754FBA">
    <w:pPr>
      <w:pStyle w:val="Header"/>
    </w:pPr>
    <w:r>
      <w:t>MAY 2023</w:t>
    </w:r>
    <w:r w:rsidR="00754FBA" w:rsidRPr="00754FBA">
      <w:t xml:space="preserve"> CONSOLIDATION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4DDF"/>
    <w:multiLevelType w:val="multilevel"/>
    <w:tmpl w:val="38D24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695"/>
    <w:multiLevelType w:val="multilevel"/>
    <w:tmpl w:val="74C668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3" w15:restartNumberingAfterBreak="0">
    <w:nsid w:val="20E35B38"/>
    <w:multiLevelType w:val="hybridMultilevel"/>
    <w:tmpl w:val="555AD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17BD"/>
    <w:multiLevelType w:val="hybridMultilevel"/>
    <w:tmpl w:val="0B94A2F8"/>
    <w:lvl w:ilvl="0" w:tplc="6EF4DF2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8175C"/>
    <w:multiLevelType w:val="hybridMultilevel"/>
    <w:tmpl w:val="B0C40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00C5F"/>
    <w:multiLevelType w:val="hybridMultilevel"/>
    <w:tmpl w:val="A5CE6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36172"/>
    <w:multiLevelType w:val="hybridMultilevel"/>
    <w:tmpl w:val="288CC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5B5376"/>
    <w:multiLevelType w:val="multilevel"/>
    <w:tmpl w:val="6084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33590"/>
    <w:multiLevelType w:val="multilevel"/>
    <w:tmpl w:val="29D4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CD16FB"/>
    <w:multiLevelType w:val="hybridMultilevel"/>
    <w:tmpl w:val="B4BC0F58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2B60DE"/>
    <w:multiLevelType w:val="multilevel"/>
    <w:tmpl w:val="E6141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 w15:restartNumberingAfterBreak="0">
    <w:nsid w:val="784A725D"/>
    <w:multiLevelType w:val="hybridMultilevel"/>
    <w:tmpl w:val="88FA6D5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91B59"/>
    <w:multiLevelType w:val="hybridMultilevel"/>
    <w:tmpl w:val="BD4A4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504106">
    <w:abstractNumId w:val="13"/>
  </w:num>
  <w:num w:numId="2" w16cid:durableId="1281961027">
    <w:abstractNumId w:val="16"/>
  </w:num>
  <w:num w:numId="3" w16cid:durableId="1990356292">
    <w:abstractNumId w:val="8"/>
  </w:num>
  <w:num w:numId="4" w16cid:durableId="1433862701">
    <w:abstractNumId w:val="4"/>
  </w:num>
  <w:num w:numId="5" w16cid:durableId="919172912">
    <w:abstractNumId w:val="4"/>
  </w:num>
  <w:num w:numId="6" w16cid:durableId="1570111505">
    <w:abstractNumId w:val="4"/>
  </w:num>
  <w:num w:numId="7" w16cid:durableId="1309356638">
    <w:abstractNumId w:val="9"/>
  </w:num>
  <w:num w:numId="8" w16cid:durableId="1443063572">
    <w:abstractNumId w:val="14"/>
  </w:num>
  <w:num w:numId="9" w16cid:durableId="538516019">
    <w:abstractNumId w:val="4"/>
  </w:num>
  <w:num w:numId="10" w16cid:durableId="1078871100">
    <w:abstractNumId w:val="2"/>
  </w:num>
  <w:num w:numId="11" w16cid:durableId="1448425750">
    <w:abstractNumId w:val="4"/>
    <w:lvlOverride w:ilvl="0">
      <w:startOverride w:val="1"/>
    </w:lvlOverride>
  </w:num>
  <w:num w:numId="12" w16cid:durableId="907881920">
    <w:abstractNumId w:val="4"/>
  </w:num>
  <w:num w:numId="13" w16cid:durableId="1566522801">
    <w:abstractNumId w:val="4"/>
    <w:lvlOverride w:ilvl="0">
      <w:startOverride w:val="1"/>
    </w:lvlOverride>
  </w:num>
  <w:num w:numId="14" w16cid:durableId="835219922">
    <w:abstractNumId w:val="4"/>
    <w:lvlOverride w:ilvl="0">
      <w:startOverride w:val="1"/>
    </w:lvlOverride>
  </w:num>
  <w:num w:numId="15" w16cid:durableId="1841656511">
    <w:abstractNumId w:val="4"/>
    <w:lvlOverride w:ilvl="0">
      <w:startOverride w:val="1"/>
    </w:lvlOverride>
  </w:num>
  <w:num w:numId="16" w16cid:durableId="861699286">
    <w:abstractNumId w:val="4"/>
    <w:lvlOverride w:ilvl="0">
      <w:startOverride w:val="1"/>
    </w:lvlOverride>
  </w:num>
  <w:num w:numId="17" w16cid:durableId="671564283">
    <w:abstractNumId w:val="4"/>
    <w:lvlOverride w:ilvl="0">
      <w:startOverride w:val="1"/>
    </w:lvlOverride>
  </w:num>
  <w:num w:numId="18" w16cid:durableId="1988901931">
    <w:abstractNumId w:val="4"/>
    <w:lvlOverride w:ilvl="0">
      <w:startOverride w:val="1"/>
    </w:lvlOverride>
  </w:num>
  <w:num w:numId="19" w16cid:durableId="358354709">
    <w:abstractNumId w:val="4"/>
    <w:lvlOverride w:ilvl="0">
      <w:startOverride w:val="1"/>
    </w:lvlOverride>
  </w:num>
  <w:num w:numId="20" w16cid:durableId="1636834214">
    <w:abstractNumId w:val="7"/>
  </w:num>
  <w:num w:numId="21" w16cid:durableId="26371488">
    <w:abstractNumId w:val="18"/>
  </w:num>
  <w:num w:numId="22" w16cid:durableId="435172440">
    <w:abstractNumId w:val="4"/>
  </w:num>
  <w:num w:numId="23" w16cid:durableId="1321157049">
    <w:abstractNumId w:val="12"/>
  </w:num>
  <w:num w:numId="24" w16cid:durableId="1350182027">
    <w:abstractNumId w:val="3"/>
  </w:num>
  <w:num w:numId="25" w16cid:durableId="1183397529">
    <w:abstractNumId w:val="4"/>
    <w:lvlOverride w:ilvl="0">
      <w:startOverride w:val="1"/>
    </w:lvlOverride>
  </w:num>
  <w:num w:numId="26" w16cid:durableId="2019387063">
    <w:abstractNumId w:val="4"/>
    <w:lvlOverride w:ilvl="0">
      <w:startOverride w:val="1"/>
    </w:lvlOverride>
  </w:num>
  <w:num w:numId="27" w16cid:durableId="628901855">
    <w:abstractNumId w:val="4"/>
    <w:lvlOverride w:ilvl="0">
      <w:startOverride w:val="1"/>
    </w:lvlOverride>
  </w:num>
  <w:num w:numId="28" w16cid:durableId="1563558537">
    <w:abstractNumId w:val="4"/>
    <w:lvlOverride w:ilvl="0">
      <w:startOverride w:val="1"/>
    </w:lvlOverride>
  </w:num>
  <w:num w:numId="29" w16cid:durableId="1461533596">
    <w:abstractNumId w:val="4"/>
    <w:lvlOverride w:ilvl="0">
      <w:startOverride w:val="1"/>
    </w:lvlOverride>
  </w:num>
  <w:num w:numId="30" w16cid:durableId="956328336">
    <w:abstractNumId w:val="4"/>
    <w:lvlOverride w:ilvl="0">
      <w:startOverride w:val="1"/>
    </w:lvlOverride>
  </w:num>
  <w:num w:numId="31" w16cid:durableId="966669542">
    <w:abstractNumId w:val="4"/>
    <w:lvlOverride w:ilvl="0">
      <w:startOverride w:val="1"/>
    </w:lvlOverride>
  </w:num>
  <w:num w:numId="32" w16cid:durableId="1227644917">
    <w:abstractNumId w:val="4"/>
    <w:lvlOverride w:ilvl="0">
      <w:startOverride w:val="1"/>
    </w:lvlOverride>
  </w:num>
  <w:num w:numId="33" w16cid:durableId="1867912694">
    <w:abstractNumId w:val="4"/>
  </w:num>
  <w:num w:numId="34" w16cid:durableId="556550383">
    <w:abstractNumId w:val="5"/>
  </w:num>
  <w:num w:numId="35" w16cid:durableId="1330055949">
    <w:abstractNumId w:val="6"/>
  </w:num>
  <w:num w:numId="36" w16cid:durableId="1189946655">
    <w:abstractNumId w:val="17"/>
  </w:num>
  <w:num w:numId="37" w16cid:durableId="704792530">
    <w:abstractNumId w:val="11"/>
  </w:num>
  <w:num w:numId="38" w16cid:durableId="192304363">
    <w:abstractNumId w:val="10"/>
  </w:num>
  <w:num w:numId="39" w16cid:durableId="1750540228">
    <w:abstractNumId w:val="15"/>
  </w:num>
  <w:num w:numId="40" w16cid:durableId="1994285499">
    <w:abstractNumId w:val="1"/>
  </w:num>
  <w:num w:numId="41" w16cid:durableId="153808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3A8A"/>
    <w:rsid w:val="00005E96"/>
    <w:rsid w:val="000272C2"/>
    <w:rsid w:val="00032608"/>
    <w:rsid w:val="000379D2"/>
    <w:rsid w:val="000450D6"/>
    <w:rsid w:val="00056D8D"/>
    <w:rsid w:val="00062818"/>
    <w:rsid w:val="000756C5"/>
    <w:rsid w:val="000770C3"/>
    <w:rsid w:val="000872A1"/>
    <w:rsid w:val="0009576F"/>
    <w:rsid w:val="00097398"/>
    <w:rsid w:val="000A1874"/>
    <w:rsid w:val="000A44EC"/>
    <w:rsid w:val="000A69C0"/>
    <w:rsid w:val="000A771B"/>
    <w:rsid w:val="000B2F70"/>
    <w:rsid w:val="000B409D"/>
    <w:rsid w:val="000C4182"/>
    <w:rsid w:val="000D6BEB"/>
    <w:rsid w:val="000F32EF"/>
    <w:rsid w:val="000F706E"/>
    <w:rsid w:val="001002C2"/>
    <w:rsid w:val="001023AD"/>
    <w:rsid w:val="00103ECF"/>
    <w:rsid w:val="00106E02"/>
    <w:rsid w:val="0010754E"/>
    <w:rsid w:val="00117617"/>
    <w:rsid w:val="00120720"/>
    <w:rsid w:val="00134220"/>
    <w:rsid w:val="00135569"/>
    <w:rsid w:val="0013734A"/>
    <w:rsid w:val="00144769"/>
    <w:rsid w:val="00152F25"/>
    <w:rsid w:val="00153219"/>
    <w:rsid w:val="00164FC9"/>
    <w:rsid w:val="001654CB"/>
    <w:rsid w:val="001720B4"/>
    <w:rsid w:val="0017755A"/>
    <w:rsid w:val="00177706"/>
    <w:rsid w:val="0019191C"/>
    <w:rsid w:val="0019276B"/>
    <w:rsid w:val="00193911"/>
    <w:rsid w:val="00194969"/>
    <w:rsid w:val="001A16B6"/>
    <w:rsid w:val="001A2989"/>
    <w:rsid w:val="001A3E53"/>
    <w:rsid w:val="001B1478"/>
    <w:rsid w:val="001B26C6"/>
    <w:rsid w:val="001B3A3F"/>
    <w:rsid w:val="001C1FBB"/>
    <w:rsid w:val="001C4CCA"/>
    <w:rsid w:val="001C7FD0"/>
    <w:rsid w:val="001D405F"/>
    <w:rsid w:val="001E2F48"/>
    <w:rsid w:val="001E7027"/>
    <w:rsid w:val="001F1025"/>
    <w:rsid w:val="001F6570"/>
    <w:rsid w:val="00201ED7"/>
    <w:rsid w:val="00204025"/>
    <w:rsid w:val="0021347D"/>
    <w:rsid w:val="00215EC2"/>
    <w:rsid w:val="00216D7F"/>
    <w:rsid w:val="002227B8"/>
    <w:rsid w:val="00224197"/>
    <w:rsid w:val="00225F0E"/>
    <w:rsid w:val="00230A66"/>
    <w:rsid w:val="00231433"/>
    <w:rsid w:val="00231ABE"/>
    <w:rsid w:val="0023507E"/>
    <w:rsid w:val="002402B2"/>
    <w:rsid w:val="00244008"/>
    <w:rsid w:val="0025000B"/>
    <w:rsid w:val="00260F85"/>
    <w:rsid w:val="00270564"/>
    <w:rsid w:val="00273549"/>
    <w:rsid w:val="00276151"/>
    <w:rsid w:val="00281FF9"/>
    <w:rsid w:val="0029406F"/>
    <w:rsid w:val="002A3EC3"/>
    <w:rsid w:val="002B139E"/>
    <w:rsid w:val="002D2D25"/>
    <w:rsid w:val="002E023E"/>
    <w:rsid w:val="002E0A1A"/>
    <w:rsid w:val="002E34EF"/>
    <w:rsid w:val="002E5779"/>
    <w:rsid w:val="002E7A1B"/>
    <w:rsid w:val="002F0816"/>
    <w:rsid w:val="002F0860"/>
    <w:rsid w:val="002F1A92"/>
    <w:rsid w:val="002F2D5D"/>
    <w:rsid w:val="002F70DC"/>
    <w:rsid w:val="002F7A2B"/>
    <w:rsid w:val="00304765"/>
    <w:rsid w:val="00323636"/>
    <w:rsid w:val="00324211"/>
    <w:rsid w:val="00324C73"/>
    <w:rsid w:val="0033342E"/>
    <w:rsid w:val="00335E96"/>
    <w:rsid w:val="00346C18"/>
    <w:rsid w:val="00363D97"/>
    <w:rsid w:val="003643DF"/>
    <w:rsid w:val="00371880"/>
    <w:rsid w:val="0038159F"/>
    <w:rsid w:val="00383043"/>
    <w:rsid w:val="00383589"/>
    <w:rsid w:val="00387B59"/>
    <w:rsid w:val="003964BF"/>
    <w:rsid w:val="003A0997"/>
    <w:rsid w:val="003A1905"/>
    <w:rsid w:val="003A3033"/>
    <w:rsid w:val="003C66E9"/>
    <w:rsid w:val="003C6EA8"/>
    <w:rsid w:val="003D02B6"/>
    <w:rsid w:val="003D57A6"/>
    <w:rsid w:val="003D7F7B"/>
    <w:rsid w:val="003E7DC8"/>
    <w:rsid w:val="003F3667"/>
    <w:rsid w:val="0040105B"/>
    <w:rsid w:val="00402EBA"/>
    <w:rsid w:val="00413E88"/>
    <w:rsid w:val="004179F0"/>
    <w:rsid w:val="004410F9"/>
    <w:rsid w:val="00443F55"/>
    <w:rsid w:val="004478E7"/>
    <w:rsid w:val="004546F5"/>
    <w:rsid w:val="00477D88"/>
    <w:rsid w:val="00481A87"/>
    <w:rsid w:val="004847C6"/>
    <w:rsid w:val="0049729A"/>
    <w:rsid w:val="004B62FA"/>
    <w:rsid w:val="004C2CAC"/>
    <w:rsid w:val="004D0982"/>
    <w:rsid w:val="004D1129"/>
    <w:rsid w:val="004D6CC4"/>
    <w:rsid w:val="004E020E"/>
    <w:rsid w:val="004E2194"/>
    <w:rsid w:val="004E2EFC"/>
    <w:rsid w:val="004E46FB"/>
    <w:rsid w:val="004E4853"/>
    <w:rsid w:val="004E7AA5"/>
    <w:rsid w:val="004F2A80"/>
    <w:rsid w:val="004F5DE2"/>
    <w:rsid w:val="0050314F"/>
    <w:rsid w:val="00507E59"/>
    <w:rsid w:val="00511D11"/>
    <w:rsid w:val="00515395"/>
    <w:rsid w:val="00521A55"/>
    <w:rsid w:val="00543F33"/>
    <w:rsid w:val="00554E33"/>
    <w:rsid w:val="00561BBA"/>
    <w:rsid w:val="00564C4F"/>
    <w:rsid w:val="00564FC9"/>
    <w:rsid w:val="005650F3"/>
    <w:rsid w:val="00571B9B"/>
    <w:rsid w:val="0057495B"/>
    <w:rsid w:val="00576B74"/>
    <w:rsid w:val="00577689"/>
    <w:rsid w:val="00581034"/>
    <w:rsid w:val="00583810"/>
    <w:rsid w:val="00590EB8"/>
    <w:rsid w:val="005A199E"/>
    <w:rsid w:val="005A355D"/>
    <w:rsid w:val="005A45D4"/>
    <w:rsid w:val="005A4B61"/>
    <w:rsid w:val="005A6FA3"/>
    <w:rsid w:val="005B110B"/>
    <w:rsid w:val="005C1FC7"/>
    <w:rsid w:val="005C7366"/>
    <w:rsid w:val="005D4413"/>
    <w:rsid w:val="005E1A21"/>
    <w:rsid w:val="005E3B07"/>
    <w:rsid w:val="005E3F6F"/>
    <w:rsid w:val="005E6115"/>
    <w:rsid w:val="005F1AD6"/>
    <w:rsid w:val="005F3AA4"/>
    <w:rsid w:val="005F4516"/>
    <w:rsid w:val="005F620B"/>
    <w:rsid w:val="005F6C4F"/>
    <w:rsid w:val="005F74D0"/>
    <w:rsid w:val="00603A64"/>
    <w:rsid w:val="00603AA8"/>
    <w:rsid w:val="0060444E"/>
    <w:rsid w:val="00604E9C"/>
    <w:rsid w:val="00620EEE"/>
    <w:rsid w:val="00622E76"/>
    <w:rsid w:val="00637742"/>
    <w:rsid w:val="006431A9"/>
    <w:rsid w:val="00645D1E"/>
    <w:rsid w:val="006525CB"/>
    <w:rsid w:val="00654030"/>
    <w:rsid w:val="006604D1"/>
    <w:rsid w:val="00660DD3"/>
    <w:rsid w:val="006700A7"/>
    <w:rsid w:val="0067072F"/>
    <w:rsid w:val="006806A2"/>
    <w:rsid w:val="00681FB9"/>
    <w:rsid w:val="00686B89"/>
    <w:rsid w:val="00693A93"/>
    <w:rsid w:val="006A0850"/>
    <w:rsid w:val="006B2A01"/>
    <w:rsid w:val="006C7758"/>
    <w:rsid w:val="006D06A9"/>
    <w:rsid w:val="006D2C49"/>
    <w:rsid w:val="006D50E0"/>
    <w:rsid w:val="006E2CE3"/>
    <w:rsid w:val="006E514F"/>
    <w:rsid w:val="006E7700"/>
    <w:rsid w:val="006F1193"/>
    <w:rsid w:val="006F50CB"/>
    <w:rsid w:val="00700FE5"/>
    <w:rsid w:val="00710682"/>
    <w:rsid w:val="00720C28"/>
    <w:rsid w:val="007304EB"/>
    <w:rsid w:val="00736A8B"/>
    <w:rsid w:val="00736AB1"/>
    <w:rsid w:val="007445C1"/>
    <w:rsid w:val="00754FBA"/>
    <w:rsid w:val="0075565E"/>
    <w:rsid w:val="00756230"/>
    <w:rsid w:val="007601E3"/>
    <w:rsid w:val="00763AA9"/>
    <w:rsid w:val="00765109"/>
    <w:rsid w:val="007677B1"/>
    <w:rsid w:val="0077140A"/>
    <w:rsid w:val="00777B01"/>
    <w:rsid w:val="00780865"/>
    <w:rsid w:val="007833BF"/>
    <w:rsid w:val="0078368F"/>
    <w:rsid w:val="00786F1E"/>
    <w:rsid w:val="007951E2"/>
    <w:rsid w:val="007A74D8"/>
    <w:rsid w:val="007B3206"/>
    <w:rsid w:val="007B3FDF"/>
    <w:rsid w:val="007B5577"/>
    <w:rsid w:val="007B726B"/>
    <w:rsid w:val="007C28B2"/>
    <w:rsid w:val="007C61F6"/>
    <w:rsid w:val="007C65EB"/>
    <w:rsid w:val="007D0741"/>
    <w:rsid w:val="007D45E2"/>
    <w:rsid w:val="007D791F"/>
    <w:rsid w:val="007D7C9E"/>
    <w:rsid w:val="007E0055"/>
    <w:rsid w:val="007E5496"/>
    <w:rsid w:val="007F289E"/>
    <w:rsid w:val="00804897"/>
    <w:rsid w:val="00807267"/>
    <w:rsid w:val="008115C9"/>
    <w:rsid w:val="00811B68"/>
    <w:rsid w:val="008131CE"/>
    <w:rsid w:val="008210CA"/>
    <w:rsid w:val="00825351"/>
    <w:rsid w:val="00832DED"/>
    <w:rsid w:val="00834EFA"/>
    <w:rsid w:val="00855C0C"/>
    <w:rsid w:val="0085781C"/>
    <w:rsid w:val="00864DDD"/>
    <w:rsid w:val="00864F1D"/>
    <w:rsid w:val="00865840"/>
    <w:rsid w:val="00866657"/>
    <w:rsid w:val="00876296"/>
    <w:rsid w:val="0087731C"/>
    <w:rsid w:val="00884890"/>
    <w:rsid w:val="0088640D"/>
    <w:rsid w:val="00893B68"/>
    <w:rsid w:val="00897AB4"/>
    <w:rsid w:val="008B3A0D"/>
    <w:rsid w:val="008B7BBB"/>
    <w:rsid w:val="008C5E37"/>
    <w:rsid w:val="008C7EE4"/>
    <w:rsid w:val="008D402F"/>
    <w:rsid w:val="008D4655"/>
    <w:rsid w:val="008D6BAC"/>
    <w:rsid w:val="0090230F"/>
    <w:rsid w:val="00905644"/>
    <w:rsid w:val="00906040"/>
    <w:rsid w:val="0090725D"/>
    <w:rsid w:val="00912951"/>
    <w:rsid w:val="009144E9"/>
    <w:rsid w:val="009145D1"/>
    <w:rsid w:val="00916332"/>
    <w:rsid w:val="00916795"/>
    <w:rsid w:val="00923D4A"/>
    <w:rsid w:val="009346CA"/>
    <w:rsid w:val="009436AB"/>
    <w:rsid w:val="009443E9"/>
    <w:rsid w:val="00954862"/>
    <w:rsid w:val="00963229"/>
    <w:rsid w:val="0098154C"/>
    <w:rsid w:val="009877DB"/>
    <w:rsid w:val="009976B7"/>
    <w:rsid w:val="00997A0F"/>
    <w:rsid w:val="009A191D"/>
    <w:rsid w:val="009A1C1F"/>
    <w:rsid w:val="009A260E"/>
    <w:rsid w:val="009A419F"/>
    <w:rsid w:val="009C4F21"/>
    <w:rsid w:val="009D5656"/>
    <w:rsid w:val="009E1488"/>
    <w:rsid w:val="009F10FB"/>
    <w:rsid w:val="00A02D5B"/>
    <w:rsid w:val="00A13772"/>
    <w:rsid w:val="00A17E36"/>
    <w:rsid w:val="00A249FD"/>
    <w:rsid w:val="00A333BE"/>
    <w:rsid w:val="00A33F71"/>
    <w:rsid w:val="00A37095"/>
    <w:rsid w:val="00A405BC"/>
    <w:rsid w:val="00A47CCB"/>
    <w:rsid w:val="00A5410E"/>
    <w:rsid w:val="00A63E0C"/>
    <w:rsid w:val="00A64814"/>
    <w:rsid w:val="00A717C1"/>
    <w:rsid w:val="00A83C07"/>
    <w:rsid w:val="00A8653E"/>
    <w:rsid w:val="00A92B48"/>
    <w:rsid w:val="00A93411"/>
    <w:rsid w:val="00AB5F73"/>
    <w:rsid w:val="00AC4846"/>
    <w:rsid w:val="00AD16BE"/>
    <w:rsid w:val="00AD684D"/>
    <w:rsid w:val="00AD7079"/>
    <w:rsid w:val="00AE504D"/>
    <w:rsid w:val="00AF1202"/>
    <w:rsid w:val="00B00EEA"/>
    <w:rsid w:val="00B02078"/>
    <w:rsid w:val="00B02C63"/>
    <w:rsid w:val="00B04883"/>
    <w:rsid w:val="00B12809"/>
    <w:rsid w:val="00B330F9"/>
    <w:rsid w:val="00B401A2"/>
    <w:rsid w:val="00B56C83"/>
    <w:rsid w:val="00B72EDD"/>
    <w:rsid w:val="00B7794F"/>
    <w:rsid w:val="00B81E4B"/>
    <w:rsid w:val="00B93B75"/>
    <w:rsid w:val="00BA0FF2"/>
    <w:rsid w:val="00BA1B78"/>
    <w:rsid w:val="00BA1EBF"/>
    <w:rsid w:val="00BA200F"/>
    <w:rsid w:val="00BA3214"/>
    <w:rsid w:val="00BB55D3"/>
    <w:rsid w:val="00BB611C"/>
    <w:rsid w:val="00BC48DE"/>
    <w:rsid w:val="00BC65D0"/>
    <w:rsid w:val="00BF0D10"/>
    <w:rsid w:val="00BF1389"/>
    <w:rsid w:val="00BF7CC4"/>
    <w:rsid w:val="00C03D75"/>
    <w:rsid w:val="00C130E1"/>
    <w:rsid w:val="00C17574"/>
    <w:rsid w:val="00C241D9"/>
    <w:rsid w:val="00C25DA5"/>
    <w:rsid w:val="00C26A28"/>
    <w:rsid w:val="00C37A5C"/>
    <w:rsid w:val="00C40F3D"/>
    <w:rsid w:val="00C41DED"/>
    <w:rsid w:val="00C62FA2"/>
    <w:rsid w:val="00C6681E"/>
    <w:rsid w:val="00C773F1"/>
    <w:rsid w:val="00C83277"/>
    <w:rsid w:val="00C87B46"/>
    <w:rsid w:val="00C9198F"/>
    <w:rsid w:val="00C94BB2"/>
    <w:rsid w:val="00CA3098"/>
    <w:rsid w:val="00CA4BBB"/>
    <w:rsid w:val="00CB26AA"/>
    <w:rsid w:val="00CB497B"/>
    <w:rsid w:val="00CB49D9"/>
    <w:rsid w:val="00CB4F64"/>
    <w:rsid w:val="00CC0112"/>
    <w:rsid w:val="00CC381C"/>
    <w:rsid w:val="00CC65CA"/>
    <w:rsid w:val="00CD09BD"/>
    <w:rsid w:val="00CE127E"/>
    <w:rsid w:val="00CF5770"/>
    <w:rsid w:val="00CF6301"/>
    <w:rsid w:val="00D00823"/>
    <w:rsid w:val="00D1659D"/>
    <w:rsid w:val="00D210AC"/>
    <w:rsid w:val="00D22060"/>
    <w:rsid w:val="00D23F88"/>
    <w:rsid w:val="00D25C85"/>
    <w:rsid w:val="00D3203E"/>
    <w:rsid w:val="00D32B4B"/>
    <w:rsid w:val="00D34AAD"/>
    <w:rsid w:val="00D40BD8"/>
    <w:rsid w:val="00D4400E"/>
    <w:rsid w:val="00D44623"/>
    <w:rsid w:val="00D519C2"/>
    <w:rsid w:val="00D52D96"/>
    <w:rsid w:val="00D6187A"/>
    <w:rsid w:val="00D64021"/>
    <w:rsid w:val="00D67625"/>
    <w:rsid w:val="00D714CF"/>
    <w:rsid w:val="00D74E1E"/>
    <w:rsid w:val="00D76776"/>
    <w:rsid w:val="00D7752E"/>
    <w:rsid w:val="00D852CB"/>
    <w:rsid w:val="00D913F7"/>
    <w:rsid w:val="00D97453"/>
    <w:rsid w:val="00DA585B"/>
    <w:rsid w:val="00DB7636"/>
    <w:rsid w:val="00DD33FA"/>
    <w:rsid w:val="00DD3612"/>
    <w:rsid w:val="00DD78C0"/>
    <w:rsid w:val="00DE251D"/>
    <w:rsid w:val="00DF3C85"/>
    <w:rsid w:val="00DF45D5"/>
    <w:rsid w:val="00DF4911"/>
    <w:rsid w:val="00E01024"/>
    <w:rsid w:val="00E03A1E"/>
    <w:rsid w:val="00E0696B"/>
    <w:rsid w:val="00E26E33"/>
    <w:rsid w:val="00E33744"/>
    <w:rsid w:val="00E33765"/>
    <w:rsid w:val="00E35D3B"/>
    <w:rsid w:val="00E46758"/>
    <w:rsid w:val="00E57B76"/>
    <w:rsid w:val="00E60700"/>
    <w:rsid w:val="00E6394C"/>
    <w:rsid w:val="00E67F11"/>
    <w:rsid w:val="00E723BC"/>
    <w:rsid w:val="00E72C84"/>
    <w:rsid w:val="00E8089E"/>
    <w:rsid w:val="00E83AC8"/>
    <w:rsid w:val="00E8783A"/>
    <w:rsid w:val="00E92970"/>
    <w:rsid w:val="00E93F77"/>
    <w:rsid w:val="00E97525"/>
    <w:rsid w:val="00EA2246"/>
    <w:rsid w:val="00EA3160"/>
    <w:rsid w:val="00EA6AF0"/>
    <w:rsid w:val="00EB2D1B"/>
    <w:rsid w:val="00EB4570"/>
    <w:rsid w:val="00EB7E43"/>
    <w:rsid w:val="00EC06DE"/>
    <w:rsid w:val="00EC10C4"/>
    <w:rsid w:val="00EC41EC"/>
    <w:rsid w:val="00EC5C7C"/>
    <w:rsid w:val="00ED27F8"/>
    <w:rsid w:val="00ED2D16"/>
    <w:rsid w:val="00EE359B"/>
    <w:rsid w:val="00F007E1"/>
    <w:rsid w:val="00F01A06"/>
    <w:rsid w:val="00F03335"/>
    <w:rsid w:val="00F04D30"/>
    <w:rsid w:val="00F27F5E"/>
    <w:rsid w:val="00F317F6"/>
    <w:rsid w:val="00F40265"/>
    <w:rsid w:val="00F42FD8"/>
    <w:rsid w:val="00F44B0C"/>
    <w:rsid w:val="00F521A5"/>
    <w:rsid w:val="00F521E2"/>
    <w:rsid w:val="00F54383"/>
    <w:rsid w:val="00F56F9C"/>
    <w:rsid w:val="00F61EBD"/>
    <w:rsid w:val="00F64BD3"/>
    <w:rsid w:val="00F74B3F"/>
    <w:rsid w:val="00F77451"/>
    <w:rsid w:val="00F84E1E"/>
    <w:rsid w:val="00F85E35"/>
    <w:rsid w:val="00F94AFA"/>
    <w:rsid w:val="00FB3FBF"/>
    <w:rsid w:val="00FB7FCD"/>
    <w:rsid w:val="00FC1F69"/>
    <w:rsid w:val="00FC5E20"/>
    <w:rsid w:val="00FC699E"/>
    <w:rsid w:val="00FD505A"/>
    <w:rsid w:val="00FD5FA8"/>
    <w:rsid w:val="00FE3DC3"/>
    <w:rsid w:val="00FE3EB0"/>
    <w:rsid w:val="00FE7D36"/>
    <w:rsid w:val="00FF02B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92E475"/>
  <w14:defaultImageDpi w14:val="0"/>
  <w15:docId w15:val="{081FAEA1-04EC-4F60-8420-FB4ADCF8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4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0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customStyle="1" w:styleId="Heading3Char">
    <w:name w:val="Heading 3 Char"/>
    <w:link w:val="Heading3"/>
    <w:uiPriority w:val="9"/>
    <w:semiHidden/>
    <w:rsid w:val="00FB7FCD"/>
    <w:rPr>
      <w:rFonts w:ascii="Calibri Light" w:eastAsia="Times New Roman" w:hAnsi="Calibri Light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10"/>
      </w:numPr>
      <w:spacing w:before="0" w:after="60" w:line="240" w:lineRule="atLeast"/>
      <w:ind w:left="426" w:hanging="284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10"/>
      </w:numPr>
      <w:spacing w:after="60" w:line="240" w:lineRule="atLeast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10"/>
      </w:numPr>
      <w:spacing w:after="60" w:line="240" w:lineRule="atLeast"/>
      <w:ind w:left="993" w:hanging="284"/>
    </w:pPr>
    <w:rPr>
      <w:rFonts w:ascii="Arial" w:eastAsia="Calibri" w:hAnsi="Arial"/>
      <w:color w:val="auto"/>
      <w:sz w:val="18"/>
      <w:szCs w:val="24"/>
      <w:lang w:eastAsia="en-US"/>
    </w:rPr>
  </w:style>
  <w:style w:type="paragraph" w:customStyle="1" w:styleId="TableText">
    <w:name w:val="Table Text"/>
    <w:basedOn w:val="BodyText"/>
    <w:uiPriority w:val="2"/>
    <w:qFormat/>
    <w:rsid w:val="00EA6AF0"/>
    <w:pPr>
      <w:spacing w:before="40" w:after="40"/>
    </w:pPr>
    <w:rPr>
      <w:rFonts w:eastAsia="Calibri"/>
      <w:b w:val="0"/>
      <w:i w:val="0"/>
      <w:sz w:val="16"/>
      <w:szCs w:val="24"/>
    </w:rPr>
  </w:style>
  <w:style w:type="paragraph" w:customStyle="1" w:styleId="paragraph">
    <w:name w:val="paragraph"/>
    <w:basedOn w:val="Normal"/>
    <w:rsid w:val="0067072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67072F"/>
  </w:style>
  <w:style w:type="character" w:customStyle="1" w:styleId="eop">
    <w:name w:val="eop"/>
    <w:basedOn w:val="DefaultParagraphFont"/>
    <w:rsid w:val="0067072F"/>
  </w:style>
  <w:style w:type="character" w:customStyle="1" w:styleId="scxw29995208">
    <w:name w:val="scxw29995208"/>
    <w:basedOn w:val="DefaultParagraphFont"/>
    <w:rsid w:val="0036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9" ma:contentTypeDescription="Create a new document." ma:contentTypeScope="" ma:versionID="505880670c3edaea43b1dff8bad2694e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5dcd1d64b409ea44f7196c4e1c5c59a4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E55E76-7DA6-4B09-8F1E-007FB5CD65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CBA0F-A529-459D-BE27-6323F2C487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3FB10D9-300B-4FE1-97E8-B63D171FD2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B5C809-B7B0-43CC-8E6A-F99582FAB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e3dc6-3a1d-4b35-b2c5-04f34cca87f3"/>
    <ds:schemaRef ds:uri="fb957b8e-f6a3-4ee3-84fe-d390e906d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744B8F-4FA3-4931-9F36-EAFB10820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Customer_Switching_Response_Pack - minor amendment consultation</vt:lpstr>
    </vt:vector>
  </TitlesOfParts>
  <Company/>
  <LinksUpToDate>false</LinksUpToDate>
  <CharactersWithSpaces>1003</CharactersWithSpaces>
  <SharedDoc>false</SharedDoc>
  <HLinks>
    <vt:vector size="12" baseType="variant"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_Toc69483555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_Toc69483554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Customer_Switching_Response_Pack - minor amendment consultation</dc:title>
  <dc:subject/>
  <dc:creator>NEMMCO</dc:creator>
  <cp:keywords/>
  <dc:description/>
  <cp:lastModifiedBy>Kate Gordon</cp:lastModifiedBy>
  <cp:revision>8</cp:revision>
  <cp:lastPrinted>2017-04-07T22:09:00Z</cp:lastPrinted>
  <dcterms:created xsi:type="dcterms:W3CDTF">2023-04-17T03:22:00Z</dcterms:created>
  <dcterms:modified xsi:type="dcterms:W3CDTF">2023-04-17T05:16:00Z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RETAILMARKET-21-60706</vt:lpwstr>
  </property>
  <property fmtid="{D5CDD505-2E9C-101B-9397-08002B2CF9AE}" pid="5" name="_dlc_DocIdItemGuid">
    <vt:lpwstr>d7e899fb-2cdf-49c6-8f83-2a9f8b7ac445</vt:lpwstr>
  </property>
  <property fmtid="{D5CDD505-2E9C-101B-9397-08002B2CF9AE}" pid="6" name="_dlc_DocIdUrl">
    <vt:lpwstr>http://sharedocs/sites/rmm/RetD/_layouts/15/DocIdRedir.aspx?ID=RETAILMARKET-21-60706, RETAILMARKET-21-60706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ContentTypeId">
    <vt:lpwstr>0x010100EE8DA666050D4E4A8B0FCA8707E29AD3</vt:lpwstr>
  </property>
  <property fmtid="{D5CDD505-2E9C-101B-9397-08002B2CF9AE}" pid="13" name="AEMOCustodian">
    <vt:lpwstr/>
  </property>
</Properties>
</file>