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proofErr w:type="spellStart"/>
            <w:r w:rsidRPr="002B0C76">
              <w:rPr>
                <w14:textFill>
                  <w14:solidFill>
                    <w14:schemeClr w14:val="tx1"/>
                  </w14:solidFill>
                </w14:textFill>
              </w:rPr>
              <w:t>AseXML</w:t>
            </w:r>
            <w:proofErr w:type="spellEnd"/>
            <w:r w:rsidRPr="002B0C76">
              <w:rPr>
                <w14:textFill>
                  <w14:solidFill>
                    <w14:schemeClr w14:val="tx1"/>
                  </w14:solidFill>
                </w14:textFill>
              </w:rPr>
              <w:t xml:space="preserve"> Schema Working Group</w:t>
            </w:r>
          </w:p>
          <w:p w14:paraId="54565939" w14:textId="58C2124F"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w:t>
            </w:r>
            <w:r w:rsidR="000E626C">
              <w:rPr>
                <w14:textFill>
                  <w14:solidFill>
                    <w14:schemeClr w14:val="tx1"/>
                  </w14:solidFill>
                </w14:textFill>
              </w:rPr>
              <w:t>5</w:t>
            </w:r>
          </w:p>
        </w:tc>
      </w:tr>
    </w:tbl>
    <w:p w14:paraId="7D2622B1" w14:textId="77777777" w:rsidR="004022C8" w:rsidRDefault="004022C8" w:rsidP="0097771C"/>
    <w:p w14:paraId="3B0DDEC8" w14:textId="77777777" w:rsidR="00D95CF0" w:rsidRDefault="00D95CF0" w:rsidP="0097771C"/>
    <w:p w14:paraId="1E286983" w14:textId="379431FB" w:rsidR="00CA7C11" w:rsidRDefault="002B460F"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0E626C">
            <w:rPr>
              <w:rStyle w:val="Cover-DateChar"/>
            </w:rPr>
            <w:t>March</w:t>
          </w:r>
          <w:r w:rsidR="007A3778">
            <w:rPr>
              <w:rStyle w:val="Cover-DateChar"/>
            </w:rPr>
            <w:t xml:space="preserve"> </w:t>
          </w:r>
          <w:r w:rsidR="00FF0D3B">
            <w:rPr>
              <w:rStyle w:val="Cover-DateChar"/>
            </w:rPr>
            <w:t>202</w:t>
          </w:r>
          <w:r w:rsidR="000E626C">
            <w:rPr>
              <w:rStyle w:val="Cover-DateChar"/>
            </w:rPr>
            <w:t>5</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194D8D72" w:rsidR="002B0C76" w:rsidRDefault="002B0C76" w:rsidP="002B0C76">
          <w:pPr>
            <w:pStyle w:val="Cover-Subtitle"/>
            <w:rPr>
              <w:rStyle w:val="Cover-SubtitleChar"/>
            </w:rPr>
          </w:pPr>
          <w:r w:rsidRPr="002B0C76">
            <w:rPr>
              <w:rStyle w:val="Cover-SubtitleChar"/>
            </w:rPr>
            <w:t xml:space="preserve">Draft Release Date: </w:t>
          </w:r>
          <w:r w:rsidR="000E626C">
            <w:rPr>
              <w:rStyle w:val="Cover-SubtitleChar"/>
            </w:rPr>
            <w:t>01 March 2025</w:t>
          </w:r>
        </w:p>
        <w:p w14:paraId="3C292587" w14:textId="7F092ECC" w:rsidR="00E25C5D" w:rsidRPr="00306E22" w:rsidRDefault="002B0C76" w:rsidP="002B0C76">
          <w:pPr>
            <w:pStyle w:val="Cover-Subtitle"/>
          </w:pPr>
          <w:r w:rsidRPr="002B0C76">
            <w:rPr>
              <w:rStyle w:val="Cover-SubtitleChar"/>
            </w:rPr>
            <w:t xml:space="preserve">Final Release Date: </w:t>
          </w:r>
          <w:r w:rsidR="000E626C">
            <w:rPr>
              <w:rStyle w:val="Cover-SubtitleChar"/>
            </w:rPr>
            <w:t>21 March 2025</w:t>
          </w:r>
        </w:p>
      </w:sdtContent>
    </w:sdt>
    <w:p w14:paraId="11918596" w14:textId="77777777" w:rsidR="00D102A8" w:rsidRDefault="00D102A8" w:rsidP="0097771C"/>
    <w:p w14:paraId="16BE814B" w14:textId="77777777" w:rsidR="007A3778" w:rsidRDefault="007A3778" w:rsidP="0097771C">
      <w:pPr>
        <w:sectPr w:rsidR="007A3778" w:rsidSect="006120D6">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3F1054FF" w:rsidR="00E25C5D" w:rsidRDefault="000E626C" w:rsidP="007E72B1">
            <w:pPr>
              <w:pStyle w:val="TableText"/>
              <w:cnfStyle w:val="000000000000" w:firstRow="0" w:lastRow="0" w:firstColumn="0" w:lastColumn="0" w:oddVBand="0" w:evenVBand="0" w:oddHBand="0" w:evenHBand="0" w:firstRowFirstColumn="0" w:firstRowLastColumn="0" w:lastRowFirstColumn="0" w:lastRowLastColumn="0"/>
            </w:pPr>
            <w:r>
              <w:t>18</w:t>
            </w:r>
            <w:r w:rsidR="00B65A0C">
              <w:t xml:space="preserve"> </w:t>
            </w:r>
            <w:r>
              <w:t>March 2025</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39C8C113" w:rsidR="002F1FB8" w:rsidRDefault="00411584" w:rsidP="007E72B1">
            <w:pPr>
              <w:pStyle w:val="TableText"/>
            </w:pPr>
            <w:r>
              <w:t>0.2</w:t>
            </w:r>
          </w:p>
        </w:tc>
        <w:tc>
          <w:tcPr>
            <w:tcW w:w="2126" w:type="dxa"/>
          </w:tcPr>
          <w:p w14:paraId="5BC4AE07" w14:textId="16154803" w:rsidR="002F1FB8" w:rsidRDefault="000E626C" w:rsidP="007E72B1">
            <w:pPr>
              <w:pStyle w:val="TableText"/>
              <w:cnfStyle w:val="000000000000" w:firstRow="0" w:lastRow="0" w:firstColumn="0" w:lastColumn="0" w:oddVBand="0" w:evenVBand="0" w:oddHBand="0" w:evenHBand="0" w:firstRowFirstColumn="0" w:firstRowLastColumn="0" w:lastRowFirstColumn="0" w:lastRowLastColumn="0"/>
            </w:pPr>
            <w:r>
              <w:t>21 March 2025</w:t>
            </w:r>
          </w:p>
        </w:tc>
        <w:tc>
          <w:tcPr>
            <w:tcW w:w="6000" w:type="dxa"/>
          </w:tcPr>
          <w:p w14:paraId="23553410" w14:textId="3B59B80C"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Finalised after ASWG approval</w:t>
            </w: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758AFAB" w14:textId="77777777" w:rsidR="000863F7" w:rsidRDefault="000863F7" w:rsidP="00844FD9">
      <w:pPr>
        <w:pStyle w:val="ImportantNotice-Body"/>
        <w:sectPr w:rsidR="000863F7" w:rsidSect="00962681">
          <w:headerReference w:type="first" r:id="rId18"/>
          <w:footerReference w:type="first" r:id="rId19"/>
          <w:pgSz w:w="11906" w:h="16838" w:code="9"/>
          <w:pgMar w:top="1701" w:right="1247" w:bottom="1134" w:left="1247" w:header="709" w:footer="709" w:gutter="0"/>
          <w:cols w:space="708"/>
          <w:titlePg/>
          <w:docGrid w:linePitch="360"/>
        </w:sectPr>
      </w:pPr>
    </w:p>
    <w:p w14:paraId="4057F129" w14:textId="6816ADB2" w:rsidR="007C68BC" w:rsidRDefault="007C68BC"/>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6FC196A5" w14:textId="6637CD95" w:rsidR="009E526D" w:rsidRDefault="007C68BC">
          <w:pPr>
            <w:pStyle w:val="TOC1"/>
            <w:rPr>
              <w:rFonts w:asciiTheme="minorHAnsi" w:eastAsiaTheme="minorEastAsia" w:hAnsiTheme="minorHAnsi" w:cstheme="minorBidi"/>
              <w:b w:val="0"/>
              <w:bCs w:val="0"/>
              <w:kern w:val="2"/>
              <w:sz w:val="24"/>
              <w:lang w:val="en-AU" w:eastAsia="en-AU"/>
              <w14:ligatures w14:val="standardContextual"/>
            </w:rPr>
          </w:pPr>
          <w:r>
            <w:fldChar w:fldCharType="begin"/>
          </w:r>
          <w:r>
            <w:instrText xml:space="preserve"> TOC \o "1-2" \h \z \t "Heading - No Number,3,Heading - Appendix 1,1,Heading - Appendix 2,2" </w:instrText>
          </w:r>
          <w:r>
            <w:fldChar w:fldCharType="separate"/>
          </w:r>
          <w:hyperlink w:anchor="_Toc193214573" w:history="1">
            <w:r w:rsidR="009E526D" w:rsidRPr="000537D7">
              <w:rPr>
                <w:rStyle w:val="Hyperlink"/>
              </w:rPr>
              <w:t>1.</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Introduction</w:t>
            </w:r>
            <w:r w:rsidR="009E526D">
              <w:rPr>
                <w:webHidden/>
              </w:rPr>
              <w:tab/>
            </w:r>
            <w:r w:rsidR="009E526D">
              <w:rPr>
                <w:webHidden/>
              </w:rPr>
              <w:fldChar w:fldCharType="begin"/>
            </w:r>
            <w:r w:rsidR="009E526D">
              <w:rPr>
                <w:webHidden/>
              </w:rPr>
              <w:instrText xml:space="preserve"> PAGEREF _Toc193214573 \h </w:instrText>
            </w:r>
            <w:r w:rsidR="009E526D">
              <w:rPr>
                <w:webHidden/>
              </w:rPr>
            </w:r>
            <w:r w:rsidR="009E526D">
              <w:rPr>
                <w:webHidden/>
              </w:rPr>
              <w:fldChar w:fldCharType="separate"/>
            </w:r>
            <w:r w:rsidR="009E526D">
              <w:rPr>
                <w:webHidden/>
              </w:rPr>
              <w:t>4</w:t>
            </w:r>
            <w:r w:rsidR="009E526D">
              <w:rPr>
                <w:webHidden/>
              </w:rPr>
              <w:fldChar w:fldCharType="end"/>
            </w:r>
          </w:hyperlink>
        </w:p>
        <w:p w14:paraId="70BD27CF" w14:textId="7C04CC98"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74" w:history="1">
            <w:r w:rsidR="009E526D" w:rsidRPr="000537D7">
              <w:rPr>
                <w:rStyle w:val="Hyperlink"/>
              </w:rPr>
              <w:t>2.</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Change Requests</w:t>
            </w:r>
            <w:r w:rsidR="009E526D">
              <w:rPr>
                <w:webHidden/>
              </w:rPr>
              <w:tab/>
            </w:r>
            <w:r w:rsidR="009E526D">
              <w:rPr>
                <w:webHidden/>
              </w:rPr>
              <w:fldChar w:fldCharType="begin"/>
            </w:r>
            <w:r w:rsidR="009E526D">
              <w:rPr>
                <w:webHidden/>
              </w:rPr>
              <w:instrText xml:space="preserve"> PAGEREF _Toc193214574 \h </w:instrText>
            </w:r>
            <w:r w:rsidR="009E526D">
              <w:rPr>
                <w:webHidden/>
              </w:rPr>
            </w:r>
            <w:r w:rsidR="009E526D">
              <w:rPr>
                <w:webHidden/>
              </w:rPr>
              <w:fldChar w:fldCharType="separate"/>
            </w:r>
            <w:r w:rsidR="009E526D">
              <w:rPr>
                <w:webHidden/>
              </w:rPr>
              <w:t>4</w:t>
            </w:r>
            <w:r w:rsidR="009E526D">
              <w:rPr>
                <w:webHidden/>
              </w:rPr>
              <w:fldChar w:fldCharType="end"/>
            </w:r>
          </w:hyperlink>
        </w:p>
        <w:p w14:paraId="23AD1162" w14:textId="1D32FE69" w:rsidR="009E526D" w:rsidRDefault="002B460F">
          <w:pPr>
            <w:pStyle w:val="TOC2"/>
            <w:rPr>
              <w:rFonts w:cstheme="minorBidi"/>
              <w:noProof/>
              <w:kern w:val="2"/>
              <w:sz w:val="24"/>
              <w:szCs w:val="24"/>
              <w:lang w:val="en-AU" w:eastAsia="en-AU"/>
              <w14:ligatures w14:val="standardContextual"/>
            </w:rPr>
          </w:pPr>
          <w:hyperlink w:anchor="_Toc193214575" w:history="1">
            <w:r w:rsidR="009E526D" w:rsidRPr="000537D7">
              <w:rPr>
                <w:rStyle w:val="Hyperlink"/>
                <w:noProof/>
              </w:rPr>
              <w:t>2.2</w:t>
            </w:r>
            <w:r w:rsidR="009E526D">
              <w:rPr>
                <w:rFonts w:cstheme="minorBidi"/>
                <w:noProof/>
                <w:kern w:val="2"/>
                <w:sz w:val="24"/>
                <w:szCs w:val="24"/>
                <w:lang w:val="en-AU" w:eastAsia="en-AU"/>
                <w14:ligatures w14:val="standardContextual"/>
              </w:rPr>
              <w:tab/>
            </w:r>
            <w:r w:rsidR="009E526D" w:rsidRPr="000537D7">
              <w:rPr>
                <w:rStyle w:val="Hyperlink"/>
                <w:noProof/>
              </w:rPr>
              <w:t>Reason for Change</w:t>
            </w:r>
            <w:r w:rsidR="009E526D">
              <w:rPr>
                <w:noProof/>
                <w:webHidden/>
              </w:rPr>
              <w:tab/>
            </w:r>
            <w:r w:rsidR="009E526D">
              <w:rPr>
                <w:noProof/>
                <w:webHidden/>
              </w:rPr>
              <w:fldChar w:fldCharType="begin"/>
            </w:r>
            <w:r w:rsidR="009E526D">
              <w:rPr>
                <w:noProof/>
                <w:webHidden/>
              </w:rPr>
              <w:instrText xml:space="preserve"> PAGEREF _Toc193214575 \h </w:instrText>
            </w:r>
            <w:r w:rsidR="009E526D">
              <w:rPr>
                <w:noProof/>
                <w:webHidden/>
              </w:rPr>
            </w:r>
            <w:r w:rsidR="009E526D">
              <w:rPr>
                <w:noProof/>
                <w:webHidden/>
              </w:rPr>
              <w:fldChar w:fldCharType="separate"/>
            </w:r>
            <w:r w:rsidR="009E526D">
              <w:rPr>
                <w:noProof/>
                <w:webHidden/>
              </w:rPr>
              <w:t>5</w:t>
            </w:r>
            <w:r w:rsidR="009E526D">
              <w:rPr>
                <w:noProof/>
                <w:webHidden/>
              </w:rPr>
              <w:fldChar w:fldCharType="end"/>
            </w:r>
          </w:hyperlink>
        </w:p>
        <w:p w14:paraId="4180A6B5" w14:textId="304B6212" w:rsidR="009E526D" w:rsidRDefault="002B460F">
          <w:pPr>
            <w:pStyle w:val="TOC2"/>
            <w:rPr>
              <w:rFonts w:cstheme="minorBidi"/>
              <w:noProof/>
              <w:kern w:val="2"/>
              <w:sz w:val="24"/>
              <w:szCs w:val="24"/>
              <w:lang w:val="en-AU" w:eastAsia="en-AU"/>
              <w14:ligatures w14:val="standardContextual"/>
            </w:rPr>
          </w:pPr>
          <w:hyperlink w:anchor="_Toc193214576" w:history="1">
            <w:r w:rsidR="009E526D" w:rsidRPr="000537D7">
              <w:rPr>
                <w:rStyle w:val="Hyperlink"/>
                <w:noProof/>
              </w:rPr>
              <w:t>2.3</w:t>
            </w:r>
            <w:r w:rsidR="009E526D">
              <w:rPr>
                <w:rFonts w:cstheme="minorBidi"/>
                <w:noProof/>
                <w:kern w:val="2"/>
                <w:sz w:val="24"/>
                <w:szCs w:val="24"/>
                <w:lang w:val="en-AU" w:eastAsia="en-AU"/>
                <w14:ligatures w14:val="standardContextual"/>
              </w:rPr>
              <w:tab/>
            </w:r>
            <w:r w:rsidR="009E526D" w:rsidRPr="000537D7">
              <w:rPr>
                <w:rStyle w:val="Hyperlink"/>
                <w:noProof/>
              </w:rPr>
              <w:t>Supplied Documents</w:t>
            </w:r>
            <w:r w:rsidR="009E526D">
              <w:rPr>
                <w:noProof/>
                <w:webHidden/>
              </w:rPr>
              <w:tab/>
            </w:r>
            <w:r w:rsidR="009E526D">
              <w:rPr>
                <w:noProof/>
                <w:webHidden/>
              </w:rPr>
              <w:fldChar w:fldCharType="begin"/>
            </w:r>
            <w:r w:rsidR="009E526D">
              <w:rPr>
                <w:noProof/>
                <w:webHidden/>
              </w:rPr>
              <w:instrText xml:space="preserve"> PAGEREF _Toc193214576 \h </w:instrText>
            </w:r>
            <w:r w:rsidR="009E526D">
              <w:rPr>
                <w:noProof/>
                <w:webHidden/>
              </w:rPr>
            </w:r>
            <w:r w:rsidR="009E526D">
              <w:rPr>
                <w:noProof/>
                <w:webHidden/>
              </w:rPr>
              <w:fldChar w:fldCharType="separate"/>
            </w:r>
            <w:r w:rsidR="009E526D">
              <w:rPr>
                <w:noProof/>
                <w:webHidden/>
              </w:rPr>
              <w:t>5</w:t>
            </w:r>
            <w:r w:rsidR="009E526D">
              <w:rPr>
                <w:noProof/>
                <w:webHidden/>
              </w:rPr>
              <w:fldChar w:fldCharType="end"/>
            </w:r>
          </w:hyperlink>
        </w:p>
        <w:p w14:paraId="7F8839E1" w14:textId="064E10B5"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77" w:history="1">
            <w:r w:rsidR="009E526D" w:rsidRPr="000537D7">
              <w:rPr>
                <w:rStyle w:val="Hyperlink"/>
              </w:rPr>
              <w:t>3.</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Impact Summary</w:t>
            </w:r>
            <w:r w:rsidR="009E526D">
              <w:rPr>
                <w:webHidden/>
              </w:rPr>
              <w:tab/>
            </w:r>
            <w:r w:rsidR="009E526D">
              <w:rPr>
                <w:webHidden/>
              </w:rPr>
              <w:fldChar w:fldCharType="begin"/>
            </w:r>
            <w:r w:rsidR="009E526D">
              <w:rPr>
                <w:webHidden/>
              </w:rPr>
              <w:instrText xml:space="preserve"> PAGEREF _Toc193214577 \h </w:instrText>
            </w:r>
            <w:r w:rsidR="009E526D">
              <w:rPr>
                <w:webHidden/>
              </w:rPr>
            </w:r>
            <w:r w:rsidR="009E526D">
              <w:rPr>
                <w:webHidden/>
              </w:rPr>
              <w:fldChar w:fldCharType="separate"/>
            </w:r>
            <w:r w:rsidR="009E526D">
              <w:rPr>
                <w:webHidden/>
              </w:rPr>
              <w:t>6</w:t>
            </w:r>
            <w:r w:rsidR="009E526D">
              <w:rPr>
                <w:webHidden/>
              </w:rPr>
              <w:fldChar w:fldCharType="end"/>
            </w:r>
          </w:hyperlink>
        </w:p>
        <w:p w14:paraId="28215B8F" w14:textId="0164C7AB"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78" w:history="1">
            <w:r w:rsidR="009E526D" w:rsidRPr="000537D7">
              <w:rPr>
                <w:rStyle w:val="Hyperlink"/>
              </w:rPr>
              <w:t>4.</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File Change Summary</w:t>
            </w:r>
            <w:r w:rsidR="009E526D">
              <w:rPr>
                <w:webHidden/>
              </w:rPr>
              <w:tab/>
            </w:r>
            <w:r w:rsidR="009E526D">
              <w:rPr>
                <w:webHidden/>
              </w:rPr>
              <w:fldChar w:fldCharType="begin"/>
            </w:r>
            <w:r w:rsidR="009E526D">
              <w:rPr>
                <w:webHidden/>
              </w:rPr>
              <w:instrText xml:space="preserve"> PAGEREF _Toc193214578 \h </w:instrText>
            </w:r>
            <w:r w:rsidR="009E526D">
              <w:rPr>
                <w:webHidden/>
              </w:rPr>
            </w:r>
            <w:r w:rsidR="009E526D">
              <w:rPr>
                <w:webHidden/>
              </w:rPr>
              <w:fldChar w:fldCharType="separate"/>
            </w:r>
            <w:r w:rsidR="009E526D">
              <w:rPr>
                <w:webHidden/>
              </w:rPr>
              <w:t>7</w:t>
            </w:r>
            <w:r w:rsidR="009E526D">
              <w:rPr>
                <w:webHidden/>
              </w:rPr>
              <w:fldChar w:fldCharType="end"/>
            </w:r>
          </w:hyperlink>
        </w:p>
        <w:p w14:paraId="22C2494E" w14:textId="6371A9AA" w:rsidR="009E526D" w:rsidRDefault="002B460F">
          <w:pPr>
            <w:pStyle w:val="TOC2"/>
            <w:rPr>
              <w:rFonts w:cstheme="minorBidi"/>
              <w:noProof/>
              <w:kern w:val="2"/>
              <w:sz w:val="24"/>
              <w:szCs w:val="24"/>
              <w:lang w:val="en-AU" w:eastAsia="en-AU"/>
              <w14:ligatures w14:val="standardContextual"/>
            </w:rPr>
          </w:pPr>
          <w:hyperlink w:anchor="_Toc193214579" w:history="1">
            <w:r w:rsidR="009E526D" w:rsidRPr="000537D7">
              <w:rPr>
                <w:rStyle w:val="Hyperlink"/>
                <w:noProof/>
              </w:rPr>
              <w:t>4.1</w:t>
            </w:r>
            <w:r w:rsidR="009E526D">
              <w:rPr>
                <w:rFonts w:cstheme="minorBidi"/>
                <w:noProof/>
                <w:kern w:val="2"/>
                <w:sz w:val="24"/>
                <w:szCs w:val="24"/>
                <w:lang w:val="en-AU" w:eastAsia="en-AU"/>
                <w14:ligatures w14:val="standardContextual"/>
              </w:rPr>
              <w:tab/>
            </w:r>
            <w:r w:rsidR="009E526D" w:rsidRPr="000537D7">
              <w:rPr>
                <w:rStyle w:val="Hyperlink"/>
                <w:noProof/>
              </w:rPr>
              <w:t>aseXML</w:t>
            </w:r>
            <w:r w:rsidR="009E526D">
              <w:rPr>
                <w:noProof/>
                <w:webHidden/>
              </w:rPr>
              <w:tab/>
            </w:r>
            <w:r w:rsidR="009E526D">
              <w:rPr>
                <w:noProof/>
                <w:webHidden/>
              </w:rPr>
              <w:fldChar w:fldCharType="begin"/>
            </w:r>
            <w:r w:rsidR="009E526D">
              <w:rPr>
                <w:noProof/>
                <w:webHidden/>
              </w:rPr>
              <w:instrText xml:space="preserve"> PAGEREF _Toc193214579 \h </w:instrText>
            </w:r>
            <w:r w:rsidR="009E526D">
              <w:rPr>
                <w:noProof/>
                <w:webHidden/>
              </w:rPr>
            </w:r>
            <w:r w:rsidR="009E526D">
              <w:rPr>
                <w:noProof/>
                <w:webHidden/>
              </w:rPr>
              <w:fldChar w:fldCharType="separate"/>
            </w:r>
            <w:r w:rsidR="009E526D">
              <w:rPr>
                <w:noProof/>
                <w:webHidden/>
              </w:rPr>
              <w:t>7</w:t>
            </w:r>
            <w:r w:rsidR="009E526D">
              <w:rPr>
                <w:noProof/>
                <w:webHidden/>
              </w:rPr>
              <w:fldChar w:fldCharType="end"/>
            </w:r>
          </w:hyperlink>
        </w:p>
        <w:p w14:paraId="1282EC56" w14:textId="71BCE962" w:rsidR="009E526D" w:rsidRDefault="002B460F">
          <w:pPr>
            <w:pStyle w:val="TOC2"/>
            <w:rPr>
              <w:rFonts w:cstheme="minorBidi"/>
              <w:noProof/>
              <w:kern w:val="2"/>
              <w:sz w:val="24"/>
              <w:szCs w:val="24"/>
              <w:lang w:val="en-AU" w:eastAsia="en-AU"/>
              <w14:ligatures w14:val="standardContextual"/>
            </w:rPr>
          </w:pPr>
          <w:hyperlink w:anchor="_Toc193214580" w:history="1">
            <w:r w:rsidR="009E526D" w:rsidRPr="000537D7">
              <w:rPr>
                <w:rStyle w:val="Hyperlink"/>
                <w:noProof/>
              </w:rPr>
              <w:t>4.2</w:t>
            </w:r>
            <w:r w:rsidR="009E526D">
              <w:rPr>
                <w:rFonts w:cstheme="minorBidi"/>
                <w:noProof/>
                <w:kern w:val="2"/>
                <w:sz w:val="24"/>
                <w:szCs w:val="24"/>
                <w:lang w:val="en-AU" w:eastAsia="en-AU"/>
                <w14:ligatures w14:val="standardContextual"/>
              </w:rPr>
              <w:tab/>
            </w:r>
            <w:r w:rsidR="009E526D" w:rsidRPr="000537D7">
              <w:rPr>
                <w:rStyle w:val="Hyperlink"/>
                <w:noProof/>
              </w:rPr>
              <w:t>Changes</w:t>
            </w:r>
            <w:r w:rsidR="009E526D">
              <w:rPr>
                <w:noProof/>
                <w:webHidden/>
              </w:rPr>
              <w:tab/>
            </w:r>
            <w:r w:rsidR="009E526D">
              <w:rPr>
                <w:noProof/>
                <w:webHidden/>
              </w:rPr>
              <w:fldChar w:fldCharType="begin"/>
            </w:r>
            <w:r w:rsidR="009E526D">
              <w:rPr>
                <w:noProof/>
                <w:webHidden/>
              </w:rPr>
              <w:instrText xml:space="preserve"> PAGEREF _Toc193214580 \h </w:instrText>
            </w:r>
            <w:r w:rsidR="009E526D">
              <w:rPr>
                <w:noProof/>
                <w:webHidden/>
              </w:rPr>
            </w:r>
            <w:r w:rsidR="009E526D">
              <w:rPr>
                <w:noProof/>
                <w:webHidden/>
              </w:rPr>
              <w:fldChar w:fldCharType="separate"/>
            </w:r>
            <w:r w:rsidR="009E526D">
              <w:rPr>
                <w:noProof/>
                <w:webHidden/>
              </w:rPr>
              <w:t>7</w:t>
            </w:r>
            <w:r w:rsidR="009E526D">
              <w:rPr>
                <w:noProof/>
                <w:webHidden/>
              </w:rPr>
              <w:fldChar w:fldCharType="end"/>
            </w:r>
          </w:hyperlink>
        </w:p>
        <w:p w14:paraId="43B15F28" w14:textId="08519C8A"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81" w:history="1">
            <w:r w:rsidR="009E526D" w:rsidRPr="000537D7">
              <w:rPr>
                <w:rStyle w:val="Hyperlink"/>
              </w:rPr>
              <w:t>5.</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Schema Manifest</w:t>
            </w:r>
            <w:r w:rsidR="009E526D">
              <w:rPr>
                <w:webHidden/>
              </w:rPr>
              <w:tab/>
            </w:r>
            <w:r w:rsidR="009E526D">
              <w:rPr>
                <w:webHidden/>
              </w:rPr>
              <w:fldChar w:fldCharType="begin"/>
            </w:r>
            <w:r w:rsidR="009E526D">
              <w:rPr>
                <w:webHidden/>
              </w:rPr>
              <w:instrText xml:space="preserve"> PAGEREF _Toc193214581 \h </w:instrText>
            </w:r>
            <w:r w:rsidR="009E526D">
              <w:rPr>
                <w:webHidden/>
              </w:rPr>
            </w:r>
            <w:r w:rsidR="009E526D">
              <w:rPr>
                <w:webHidden/>
              </w:rPr>
              <w:fldChar w:fldCharType="separate"/>
            </w:r>
            <w:r w:rsidR="009E526D">
              <w:rPr>
                <w:webHidden/>
              </w:rPr>
              <w:t>12</w:t>
            </w:r>
            <w:r w:rsidR="009E526D">
              <w:rPr>
                <w:webHidden/>
              </w:rPr>
              <w:fldChar w:fldCharType="end"/>
            </w:r>
          </w:hyperlink>
        </w:p>
        <w:p w14:paraId="069C590D" w14:textId="51E607BA"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82" w:history="1">
            <w:r w:rsidR="009E526D" w:rsidRPr="000537D7">
              <w:rPr>
                <w:rStyle w:val="Hyperlink"/>
              </w:rPr>
              <w:t>6.</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Schema Test</w:t>
            </w:r>
            <w:r w:rsidR="009E526D">
              <w:rPr>
                <w:webHidden/>
              </w:rPr>
              <w:tab/>
            </w:r>
            <w:r w:rsidR="009E526D">
              <w:rPr>
                <w:webHidden/>
              </w:rPr>
              <w:fldChar w:fldCharType="begin"/>
            </w:r>
            <w:r w:rsidR="009E526D">
              <w:rPr>
                <w:webHidden/>
              </w:rPr>
              <w:instrText xml:space="preserve"> PAGEREF _Toc193214582 \h </w:instrText>
            </w:r>
            <w:r w:rsidR="009E526D">
              <w:rPr>
                <w:webHidden/>
              </w:rPr>
            </w:r>
            <w:r w:rsidR="009E526D">
              <w:rPr>
                <w:webHidden/>
              </w:rPr>
              <w:fldChar w:fldCharType="separate"/>
            </w:r>
            <w:r w:rsidR="009E526D">
              <w:rPr>
                <w:webHidden/>
              </w:rPr>
              <w:t>13</w:t>
            </w:r>
            <w:r w:rsidR="009E526D">
              <w:rPr>
                <w:webHidden/>
              </w:rPr>
              <w:fldChar w:fldCharType="end"/>
            </w:r>
          </w:hyperlink>
        </w:p>
        <w:p w14:paraId="37110132" w14:textId="28623810" w:rsidR="009E526D" w:rsidRDefault="002B460F">
          <w:pPr>
            <w:pStyle w:val="TOC2"/>
            <w:rPr>
              <w:rFonts w:cstheme="minorBidi"/>
              <w:noProof/>
              <w:kern w:val="2"/>
              <w:sz w:val="24"/>
              <w:szCs w:val="24"/>
              <w:lang w:val="en-AU" w:eastAsia="en-AU"/>
              <w14:ligatures w14:val="standardContextual"/>
            </w:rPr>
          </w:pPr>
          <w:hyperlink w:anchor="_Toc193214583" w:history="1">
            <w:r w:rsidR="009E526D" w:rsidRPr="000537D7">
              <w:rPr>
                <w:rStyle w:val="Hyperlink"/>
                <w:noProof/>
              </w:rPr>
              <w:t>6.1</w:t>
            </w:r>
            <w:r w:rsidR="009E526D">
              <w:rPr>
                <w:rFonts w:cstheme="minorBidi"/>
                <w:noProof/>
                <w:kern w:val="2"/>
                <w:sz w:val="24"/>
                <w:szCs w:val="24"/>
                <w:lang w:val="en-AU" w:eastAsia="en-AU"/>
                <w14:ligatures w14:val="standardContextual"/>
              </w:rPr>
              <w:tab/>
            </w:r>
            <w:r w:rsidR="009E526D" w:rsidRPr="000537D7">
              <w:rPr>
                <w:rStyle w:val="Hyperlink"/>
                <w:noProof/>
              </w:rPr>
              <w:t>Test</w:t>
            </w:r>
            <w:r w:rsidR="009E526D">
              <w:rPr>
                <w:noProof/>
                <w:webHidden/>
              </w:rPr>
              <w:tab/>
            </w:r>
            <w:r w:rsidR="009E526D">
              <w:rPr>
                <w:noProof/>
                <w:webHidden/>
              </w:rPr>
              <w:fldChar w:fldCharType="begin"/>
            </w:r>
            <w:r w:rsidR="009E526D">
              <w:rPr>
                <w:noProof/>
                <w:webHidden/>
              </w:rPr>
              <w:instrText xml:space="preserve"> PAGEREF _Toc193214583 \h </w:instrText>
            </w:r>
            <w:r w:rsidR="009E526D">
              <w:rPr>
                <w:noProof/>
                <w:webHidden/>
              </w:rPr>
            </w:r>
            <w:r w:rsidR="009E526D">
              <w:rPr>
                <w:noProof/>
                <w:webHidden/>
              </w:rPr>
              <w:fldChar w:fldCharType="separate"/>
            </w:r>
            <w:r w:rsidR="009E526D">
              <w:rPr>
                <w:noProof/>
                <w:webHidden/>
              </w:rPr>
              <w:t>13</w:t>
            </w:r>
            <w:r w:rsidR="009E526D">
              <w:rPr>
                <w:noProof/>
                <w:webHidden/>
              </w:rPr>
              <w:fldChar w:fldCharType="end"/>
            </w:r>
          </w:hyperlink>
        </w:p>
        <w:p w14:paraId="22679ADB" w14:textId="4F4D0CF4"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84" w:history="1">
            <w:r w:rsidR="009E526D" w:rsidRPr="000537D7">
              <w:rPr>
                <w:rStyle w:val="Hyperlink"/>
              </w:rPr>
              <w:t>7.</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rPr>
              <w:t>ASWG Endorsement</w:t>
            </w:r>
            <w:r w:rsidR="009E526D">
              <w:rPr>
                <w:webHidden/>
              </w:rPr>
              <w:tab/>
            </w:r>
            <w:r w:rsidR="009E526D">
              <w:rPr>
                <w:webHidden/>
              </w:rPr>
              <w:fldChar w:fldCharType="begin"/>
            </w:r>
            <w:r w:rsidR="009E526D">
              <w:rPr>
                <w:webHidden/>
              </w:rPr>
              <w:instrText xml:space="preserve"> PAGEREF _Toc193214584 \h </w:instrText>
            </w:r>
            <w:r w:rsidR="009E526D">
              <w:rPr>
                <w:webHidden/>
              </w:rPr>
            </w:r>
            <w:r w:rsidR="009E526D">
              <w:rPr>
                <w:webHidden/>
              </w:rPr>
              <w:fldChar w:fldCharType="separate"/>
            </w:r>
            <w:r w:rsidR="009E526D">
              <w:rPr>
                <w:webHidden/>
              </w:rPr>
              <w:t>15</w:t>
            </w:r>
            <w:r w:rsidR="009E526D">
              <w:rPr>
                <w:webHidden/>
              </w:rPr>
              <w:fldChar w:fldCharType="end"/>
            </w:r>
          </w:hyperlink>
        </w:p>
        <w:p w14:paraId="7BAC862B" w14:textId="3AEF1C42" w:rsidR="009E526D" w:rsidRDefault="002B460F">
          <w:pPr>
            <w:pStyle w:val="TOC1"/>
            <w:rPr>
              <w:rFonts w:asciiTheme="minorHAnsi" w:eastAsiaTheme="minorEastAsia" w:hAnsiTheme="minorHAnsi" w:cstheme="minorBidi"/>
              <w:b w:val="0"/>
              <w:bCs w:val="0"/>
              <w:kern w:val="2"/>
              <w:sz w:val="24"/>
              <w:lang w:val="en-AU" w:eastAsia="en-AU"/>
              <w14:ligatures w14:val="standardContextual"/>
            </w:rPr>
          </w:pPr>
          <w:hyperlink w:anchor="_Toc193214585" w:history="1">
            <w:r w:rsidR="009E526D" w:rsidRPr="000537D7">
              <w:rPr>
                <w:rStyle w:val="Hyperlink"/>
                <w:highlight w:val="white"/>
              </w:rPr>
              <w:t>8.</w:t>
            </w:r>
            <w:r w:rsidR="009E526D">
              <w:rPr>
                <w:rFonts w:asciiTheme="minorHAnsi" w:eastAsiaTheme="minorEastAsia" w:hAnsiTheme="minorHAnsi" w:cstheme="minorBidi"/>
                <w:b w:val="0"/>
                <w:bCs w:val="0"/>
                <w:kern w:val="2"/>
                <w:sz w:val="24"/>
                <w:lang w:val="en-AU" w:eastAsia="en-AU"/>
                <w14:ligatures w14:val="standardContextual"/>
              </w:rPr>
              <w:tab/>
            </w:r>
            <w:r w:rsidR="009E526D" w:rsidRPr="000537D7">
              <w:rPr>
                <w:rStyle w:val="Hyperlink"/>
                <w:highlight w:val="white"/>
              </w:rPr>
              <w:t>AEMO Approval</w:t>
            </w:r>
            <w:r w:rsidR="009E526D">
              <w:rPr>
                <w:webHidden/>
              </w:rPr>
              <w:tab/>
            </w:r>
            <w:r w:rsidR="009E526D">
              <w:rPr>
                <w:webHidden/>
              </w:rPr>
              <w:fldChar w:fldCharType="begin"/>
            </w:r>
            <w:r w:rsidR="009E526D">
              <w:rPr>
                <w:webHidden/>
              </w:rPr>
              <w:instrText xml:space="preserve"> PAGEREF _Toc193214585 \h </w:instrText>
            </w:r>
            <w:r w:rsidR="009E526D">
              <w:rPr>
                <w:webHidden/>
              </w:rPr>
            </w:r>
            <w:r w:rsidR="009E526D">
              <w:rPr>
                <w:webHidden/>
              </w:rPr>
              <w:fldChar w:fldCharType="separate"/>
            </w:r>
            <w:r w:rsidR="009E526D">
              <w:rPr>
                <w:webHidden/>
              </w:rPr>
              <w:t>15</w:t>
            </w:r>
            <w:r w:rsidR="009E526D">
              <w:rPr>
                <w:webHidden/>
              </w:rPr>
              <w:fldChar w:fldCharType="end"/>
            </w:r>
          </w:hyperlink>
        </w:p>
        <w:p w14:paraId="3C12F13E" w14:textId="24A40BD2"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39456710" w14:textId="77777777" w:rsidR="009E526D"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368FB18C" w14:textId="2628535D" w:rsidR="009E526D" w:rsidRDefault="002B460F">
      <w:pPr>
        <w:pStyle w:val="TOC4"/>
        <w:rPr>
          <w:rFonts w:cstheme="minorBidi"/>
          <w:bCs w:val="0"/>
          <w:noProof/>
          <w:color w:val="auto"/>
          <w:kern w:val="2"/>
          <w:sz w:val="24"/>
          <w:szCs w:val="24"/>
          <w:lang w:eastAsia="en-AU"/>
          <w14:ligatures w14:val="standardContextual"/>
        </w:rPr>
      </w:pPr>
      <w:hyperlink w:anchor="_Toc193214586" w:history="1">
        <w:r w:rsidR="009E526D" w:rsidRPr="00EB63A4">
          <w:rPr>
            <w:rStyle w:val="Hyperlink"/>
            <w:noProof/>
          </w:rPr>
          <w:t>Table 1</w:t>
        </w:r>
        <w:r w:rsidR="009E526D">
          <w:rPr>
            <w:rFonts w:cstheme="minorBidi"/>
            <w:bCs w:val="0"/>
            <w:noProof/>
            <w:color w:val="auto"/>
            <w:kern w:val="2"/>
            <w:sz w:val="24"/>
            <w:szCs w:val="24"/>
            <w:lang w:eastAsia="en-AU"/>
            <w14:ligatures w14:val="standardContextual"/>
          </w:rPr>
          <w:tab/>
        </w:r>
        <w:r w:rsidR="009E526D" w:rsidRPr="00EB63A4">
          <w:rPr>
            <w:rStyle w:val="Hyperlink"/>
            <w:noProof/>
          </w:rPr>
          <w:t>Proposed Changes</w:t>
        </w:r>
        <w:r w:rsidR="009E526D">
          <w:rPr>
            <w:noProof/>
            <w:webHidden/>
          </w:rPr>
          <w:tab/>
        </w:r>
        <w:r w:rsidR="009E526D">
          <w:rPr>
            <w:noProof/>
            <w:webHidden/>
          </w:rPr>
          <w:fldChar w:fldCharType="begin"/>
        </w:r>
        <w:r w:rsidR="009E526D">
          <w:rPr>
            <w:noProof/>
            <w:webHidden/>
          </w:rPr>
          <w:instrText xml:space="preserve"> PAGEREF _Toc193214586 \h </w:instrText>
        </w:r>
        <w:r w:rsidR="009E526D">
          <w:rPr>
            <w:noProof/>
            <w:webHidden/>
          </w:rPr>
        </w:r>
        <w:r w:rsidR="009E526D">
          <w:rPr>
            <w:noProof/>
            <w:webHidden/>
          </w:rPr>
          <w:fldChar w:fldCharType="separate"/>
        </w:r>
        <w:r w:rsidR="009E526D">
          <w:rPr>
            <w:noProof/>
            <w:webHidden/>
          </w:rPr>
          <w:t>4</w:t>
        </w:r>
        <w:r w:rsidR="009E526D">
          <w:rPr>
            <w:noProof/>
            <w:webHidden/>
          </w:rPr>
          <w:fldChar w:fldCharType="end"/>
        </w:r>
      </w:hyperlink>
    </w:p>
    <w:p w14:paraId="419B0E71" w14:textId="168162E3" w:rsidR="009E526D" w:rsidRDefault="002B460F">
      <w:pPr>
        <w:pStyle w:val="TOC4"/>
        <w:rPr>
          <w:rFonts w:cstheme="minorBidi"/>
          <w:bCs w:val="0"/>
          <w:noProof/>
          <w:color w:val="auto"/>
          <w:kern w:val="2"/>
          <w:sz w:val="24"/>
          <w:szCs w:val="24"/>
          <w:lang w:eastAsia="en-AU"/>
          <w14:ligatures w14:val="standardContextual"/>
        </w:rPr>
      </w:pPr>
      <w:hyperlink w:anchor="_Toc193214587" w:history="1">
        <w:r w:rsidR="009E526D" w:rsidRPr="00EB63A4">
          <w:rPr>
            <w:rStyle w:val="Hyperlink"/>
            <w:rFonts w:eastAsia="Arial Unicode MS"/>
            <w:noProof/>
          </w:rPr>
          <w:t>Table 2</w:t>
        </w:r>
        <w:r w:rsidR="009E526D">
          <w:rPr>
            <w:rFonts w:cstheme="minorBidi"/>
            <w:bCs w:val="0"/>
            <w:noProof/>
            <w:color w:val="auto"/>
            <w:kern w:val="2"/>
            <w:sz w:val="24"/>
            <w:szCs w:val="24"/>
            <w:lang w:eastAsia="en-AU"/>
            <w14:ligatures w14:val="standardContextual"/>
          </w:rPr>
          <w:tab/>
        </w:r>
        <w:r w:rsidR="009E526D" w:rsidRPr="00EB63A4">
          <w:rPr>
            <w:rStyle w:val="Hyperlink"/>
            <w:noProof/>
          </w:rPr>
          <w:t>Change Log</w:t>
        </w:r>
        <w:r w:rsidR="009E526D">
          <w:rPr>
            <w:noProof/>
            <w:webHidden/>
          </w:rPr>
          <w:tab/>
        </w:r>
        <w:r w:rsidR="009E526D">
          <w:rPr>
            <w:noProof/>
            <w:webHidden/>
          </w:rPr>
          <w:fldChar w:fldCharType="begin"/>
        </w:r>
        <w:r w:rsidR="009E526D">
          <w:rPr>
            <w:noProof/>
            <w:webHidden/>
          </w:rPr>
          <w:instrText xml:space="preserve"> PAGEREF _Toc193214587 \h </w:instrText>
        </w:r>
        <w:r w:rsidR="009E526D">
          <w:rPr>
            <w:noProof/>
            <w:webHidden/>
          </w:rPr>
        </w:r>
        <w:r w:rsidR="009E526D">
          <w:rPr>
            <w:noProof/>
            <w:webHidden/>
          </w:rPr>
          <w:fldChar w:fldCharType="separate"/>
        </w:r>
        <w:r w:rsidR="009E526D">
          <w:rPr>
            <w:noProof/>
            <w:webHidden/>
          </w:rPr>
          <w:t>8</w:t>
        </w:r>
        <w:r w:rsidR="009E526D">
          <w:rPr>
            <w:noProof/>
            <w:webHidden/>
          </w:rPr>
          <w:fldChar w:fldCharType="end"/>
        </w:r>
      </w:hyperlink>
    </w:p>
    <w:p w14:paraId="7485E2EF" w14:textId="5BF2AC0A" w:rsidR="009E526D" w:rsidRDefault="002B460F">
      <w:pPr>
        <w:pStyle w:val="TOC4"/>
        <w:rPr>
          <w:rFonts w:cstheme="minorBidi"/>
          <w:bCs w:val="0"/>
          <w:noProof/>
          <w:color w:val="auto"/>
          <w:kern w:val="2"/>
          <w:sz w:val="24"/>
          <w:szCs w:val="24"/>
          <w:lang w:eastAsia="en-AU"/>
          <w14:ligatures w14:val="standardContextual"/>
        </w:rPr>
      </w:pPr>
      <w:hyperlink w:anchor="_Toc193214588" w:history="1">
        <w:r w:rsidR="009E526D" w:rsidRPr="00EB63A4">
          <w:rPr>
            <w:rStyle w:val="Hyperlink"/>
            <w:noProof/>
          </w:rPr>
          <w:t>Table 3</w:t>
        </w:r>
        <w:r w:rsidR="009E526D">
          <w:rPr>
            <w:rFonts w:cstheme="minorBidi"/>
            <w:bCs w:val="0"/>
            <w:noProof/>
            <w:color w:val="auto"/>
            <w:kern w:val="2"/>
            <w:sz w:val="24"/>
            <w:szCs w:val="24"/>
            <w:lang w:eastAsia="en-AU"/>
            <w14:ligatures w14:val="standardContextual"/>
          </w:rPr>
          <w:tab/>
        </w:r>
        <w:r w:rsidR="009E526D" w:rsidRPr="00EB63A4">
          <w:rPr>
            <w:rStyle w:val="Hyperlink"/>
            <w:noProof/>
          </w:rPr>
          <w:t>Schema Files</w:t>
        </w:r>
        <w:r w:rsidR="009E526D">
          <w:rPr>
            <w:noProof/>
            <w:webHidden/>
          </w:rPr>
          <w:tab/>
        </w:r>
        <w:r w:rsidR="009E526D">
          <w:rPr>
            <w:noProof/>
            <w:webHidden/>
          </w:rPr>
          <w:fldChar w:fldCharType="begin"/>
        </w:r>
        <w:r w:rsidR="009E526D">
          <w:rPr>
            <w:noProof/>
            <w:webHidden/>
          </w:rPr>
          <w:instrText xml:space="preserve"> PAGEREF _Toc193214588 \h </w:instrText>
        </w:r>
        <w:r w:rsidR="009E526D">
          <w:rPr>
            <w:noProof/>
            <w:webHidden/>
          </w:rPr>
        </w:r>
        <w:r w:rsidR="009E526D">
          <w:rPr>
            <w:noProof/>
            <w:webHidden/>
          </w:rPr>
          <w:fldChar w:fldCharType="separate"/>
        </w:r>
        <w:r w:rsidR="009E526D">
          <w:rPr>
            <w:noProof/>
            <w:webHidden/>
          </w:rPr>
          <w:t>12</w:t>
        </w:r>
        <w:r w:rsidR="009E526D">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369B01E6" w14:textId="77777777" w:rsidR="009E526D"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0ECBF57D" w:rsidR="0092762D" w:rsidRDefault="009E526D"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193214573"/>
      <w:r w:rsidRPr="002B0C76">
        <w:lastRenderedPageBreak/>
        <w:t>Introduction</w:t>
      </w:r>
      <w:bookmarkEnd w:id="0"/>
    </w:p>
    <w:p w14:paraId="0DAEC714" w14:textId="55E159DE" w:rsidR="002B0C76" w:rsidRDefault="002B0C76" w:rsidP="002B0C76">
      <w:pPr>
        <w:pStyle w:val="BodyText"/>
      </w:pPr>
      <w:r w:rsidRPr="002B0C76">
        <w:t xml:space="preserve">Version </w:t>
      </w:r>
      <w:r w:rsidR="00FF0D3B">
        <w:t>r4</w:t>
      </w:r>
      <w:r w:rsidR="00955D4B">
        <w:t>4</w:t>
      </w:r>
      <w:r w:rsidRPr="002B0C76">
        <w:t xml:space="preserve"> of the </w:t>
      </w:r>
      <w:proofErr w:type="spellStart"/>
      <w:r w:rsidRPr="002B0C76">
        <w:t>aseXML</w:t>
      </w:r>
      <w:proofErr w:type="spellEnd"/>
      <w:r w:rsidRPr="002B0C76">
        <w:t xml:space="preserve"> schema has been developed from r</w:t>
      </w:r>
      <w:r w:rsidR="007E19F2">
        <w:t>4</w:t>
      </w:r>
      <w:r w:rsidR="00955D4B">
        <w:t>3</w:t>
      </w:r>
      <w:r w:rsidRPr="002B0C76">
        <w:t xml:space="preserve">.   This schema release is presented to </w:t>
      </w:r>
      <w:proofErr w:type="spellStart"/>
      <w:r w:rsidRPr="002B0C76">
        <w:t>aseXML</w:t>
      </w:r>
      <w:proofErr w:type="spellEnd"/>
      <w:r w:rsidRPr="002B0C76">
        <w:t xml:space="preserve">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193214574"/>
      <w:r w:rsidRPr="002B0C76">
        <w:t>Change Requests</w:t>
      </w:r>
      <w:bookmarkEnd w:id="1"/>
    </w:p>
    <w:p w14:paraId="29B911EC" w14:textId="77777777" w:rsidR="000E626C" w:rsidRDefault="000E626C" w:rsidP="000E626C">
      <w:pPr>
        <w:pStyle w:val="Heading3"/>
        <w:rPr>
          <w:rFonts w:eastAsia="Arial Unicode MS"/>
        </w:rPr>
      </w:pPr>
      <w:bookmarkStart w:id="2" w:name="_Hlt530378813"/>
      <w:bookmarkStart w:id="3" w:name="_Toc22372924"/>
      <w:bookmarkStart w:id="4" w:name="_Toc54060978"/>
      <w:bookmarkStart w:id="5" w:name="_Ref138649003"/>
      <w:bookmarkStart w:id="6" w:name="_Toc245030969"/>
      <w:bookmarkStart w:id="7" w:name="_Toc31704290"/>
      <w:bookmarkStart w:id="8" w:name="_Toc83520588"/>
      <w:bookmarkStart w:id="9" w:name="_Toc138652283"/>
      <w:bookmarkStart w:id="10" w:name="_Toc480801047"/>
      <w:bookmarkStart w:id="11" w:name="_Toc121027034"/>
      <w:bookmarkStart w:id="12" w:name="_Toc14666078"/>
      <w:bookmarkEnd w:id="2"/>
      <w:r>
        <w:rPr>
          <w:rFonts w:eastAsia="Arial Unicode MS"/>
        </w:rPr>
        <w:t xml:space="preserve">Change Description </w:t>
      </w:r>
    </w:p>
    <w:p w14:paraId="331B92C2" w14:textId="16B4C90A" w:rsidR="00DB5470" w:rsidRDefault="00DB5470" w:rsidP="00DB5470">
      <w:pPr>
        <w:pStyle w:val="BodyText"/>
      </w:pPr>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282"/>
        <w:gridCol w:w="1268"/>
        <w:gridCol w:w="834"/>
      </w:tblGrid>
      <w:tr w:rsidR="000E626C" w:rsidRPr="005558DF" w14:paraId="3EADC014" w14:textId="77777777" w:rsidTr="000E626C">
        <w:tc>
          <w:tcPr>
            <w:tcW w:w="0" w:type="auto"/>
            <w:shd w:val="clear" w:color="auto" w:fill="D9D9D9" w:themeFill="background1" w:themeFillShade="D9"/>
          </w:tcPr>
          <w:p w14:paraId="0D0A3BE5"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Item#</w:t>
            </w:r>
          </w:p>
        </w:tc>
        <w:tc>
          <w:tcPr>
            <w:tcW w:w="0" w:type="auto"/>
            <w:shd w:val="clear" w:color="auto" w:fill="D9D9D9" w:themeFill="background1" w:themeFillShade="D9"/>
          </w:tcPr>
          <w:p w14:paraId="5CA8776A"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Change Description</w:t>
            </w:r>
          </w:p>
        </w:tc>
        <w:tc>
          <w:tcPr>
            <w:tcW w:w="0" w:type="auto"/>
            <w:shd w:val="clear" w:color="auto" w:fill="D9D9D9" w:themeFill="background1" w:themeFillShade="D9"/>
          </w:tcPr>
          <w:p w14:paraId="45F9F254"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Change Type</w:t>
            </w:r>
          </w:p>
        </w:tc>
        <w:tc>
          <w:tcPr>
            <w:tcW w:w="0" w:type="auto"/>
            <w:shd w:val="clear" w:color="auto" w:fill="D9D9D9" w:themeFill="background1" w:themeFillShade="D9"/>
          </w:tcPr>
          <w:p w14:paraId="20D24BAC" w14:textId="77777777" w:rsidR="000E626C" w:rsidRPr="005558DF" w:rsidRDefault="000E626C" w:rsidP="00ED6D0F">
            <w:pPr>
              <w:spacing w:before="60" w:after="60"/>
              <w:jc w:val="center"/>
              <w:rPr>
                <w:rFonts w:eastAsia="Arial Unicode MS"/>
                <w:b/>
                <w:color w:val="002060"/>
                <w:sz w:val="18"/>
                <w:szCs w:val="18"/>
              </w:rPr>
            </w:pPr>
            <w:r w:rsidRPr="005558DF">
              <w:rPr>
                <w:rFonts w:eastAsia="Arial Unicode MS"/>
                <w:b/>
                <w:color w:val="002060"/>
                <w:sz w:val="18"/>
                <w:szCs w:val="18"/>
              </w:rPr>
              <w:t>GMI #</w:t>
            </w:r>
          </w:p>
        </w:tc>
      </w:tr>
      <w:tr w:rsidR="000E626C" w:rsidRPr="005558DF" w14:paraId="032BAD03" w14:textId="77777777" w:rsidTr="000E626C">
        <w:tc>
          <w:tcPr>
            <w:tcW w:w="0" w:type="auto"/>
          </w:tcPr>
          <w:p w14:paraId="2AAE9AC1"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1</w:t>
            </w:r>
          </w:p>
        </w:tc>
        <w:tc>
          <w:tcPr>
            <w:tcW w:w="0" w:type="auto"/>
          </w:tcPr>
          <w:p w14:paraId="0773AFA4" w14:textId="77777777" w:rsidR="000E626C" w:rsidRPr="005558DF" w:rsidRDefault="000E626C" w:rsidP="00ED6D0F">
            <w:pPr>
              <w:rPr>
                <w:rFonts w:eastAsia="Arial Unicode MS"/>
                <w:color w:val="002060"/>
                <w:sz w:val="18"/>
                <w:szCs w:val="18"/>
              </w:rPr>
            </w:pPr>
            <w:r w:rsidRPr="005558DF">
              <w:rPr>
                <w:rFonts w:eastAsia="Times New Roman"/>
                <w:b/>
                <w:bCs w:val="0"/>
                <w:color w:val="002060"/>
                <w:sz w:val="18"/>
                <w:szCs w:val="18"/>
              </w:rPr>
              <w:t>Remove</w:t>
            </w:r>
            <w:r w:rsidRPr="005558DF">
              <w:rPr>
                <w:rFonts w:eastAsia="Times New Roman"/>
                <w:color w:val="002060"/>
                <w:sz w:val="18"/>
                <w:szCs w:val="18"/>
              </w:rPr>
              <w:t xml:space="preserve"> existing Special Read No Access (element name "</w:t>
            </w:r>
            <w:proofErr w:type="spellStart"/>
            <w:r w:rsidRPr="005558DF">
              <w:rPr>
                <w:rFonts w:eastAsia="Times New Roman"/>
                <w:color w:val="002060"/>
                <w:sz w:val="18"/>
                <w:szCs w:val="18"/>
              </w:rPr>
              <w:t>ReasonForNoAccess</w:t>
            </w:r>
            <w:proofErr w:type="spellEnd"/>
            <w:r w:rsidRPr="005558DF">
              <w:rPr>
                <w:rFonts w:eastAsia="Times New Roman"/>
                <w:color w:val="002060"/>
                <w:sz w:val="18"/>
                <w:szCs w:val="18"/>
              </w:rPr>
              <w:t xml:space="preserve">”) enumerations from </w:t>
            </w:r>
            <w:proofErr w:type="spellStart"/>
            <w:r w:rsidRPr="005558DF">
              <w:rPr>
                <w:rFonts w:eastAsia="Times New Roman"/>
                <w:color w:val="002060"/>
                <w:sz w:val="18"/>
                <w:szCs w:val="18"/>
              </w:rPr>
              <w:t>aseXML</w:t>
            </w:r>
            <w:proofErr w:type="spellEnd"/>
            <w:r w:rsidRPr="005558DF">
              <w:rPr>
                <w:rFonts w:eastAsia="Times New Roman"/>
                <w:color w:val="002060"/>
                <w:sz w:val="18"/>
                <w:szCs w:val="18"/>
              </w:rPr>
              <w:t xml:space="preserve"> Gas_r4</w:t>
            </w:r>
            <w:r>
              <w:rPr>
                <w:rFonts w:eastAsia="Times New Roman"/>
                <w:color w:val="002060"/>
                <w:sz w:val="18"/>
                <w:szCs w:val="18"/>
              </w:rPr>
              <w:t>n</w:t>
            </w:r>
            <w:r w:rsidRPr="005558DF">
              <w:rPr>
                <w:rFonts w:eastAsia="Times New Roman"/>
                <w:color w:val="002060"/>
                <w:sz w:val="18"/>
                <w:szCs w:val="18"/>
              </w:rPr>
              <w:t xml:space="preserve"> schema file </w:t>
            </w:r>
          </w:p>
        </w:tc>
        <w:tc>
          <w:tcPr>
            <w:tcW w:w="0" w:type="auto"/>
          </w:tcPr>
          <w:p w14:paraId="7C25CBAA"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51033596"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IN002-22</w:t>
            </w:r>
          </w:p>
        </w:tc>
      </w:tr>
      <w:tr w:rsidR="000E626C" w:rsidRPr="005558DF" w14:paraId="7FD13390" w14:textId="77777777" w:rsidTr="000E626C">
        <w:tc>
          <w:tcPr>
            <w:tcW w:w="0" w:type="auto"/>
          </w:tcPr>
          <w:p w14:paraId="3D9906AF"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2</w:t>
            </w:r>
          </w:p>
        </w:tc>
        <w:tc>
          <w:tcPr>
            <w:tcW w:w="0" w:type="auto"/>
          </w:tcPr>
          <w:p w14:paraId="32A24311" w14:textId="77777777" w:rsidR="000E626C" w:rsidRPr="005558DF" w:rsidRDefault="000E626C" w:rsidP="00ED6D0F">
            <w:pPr>
              <w:rPr>
                <w:rFonts w:eastAsia="Arial Unicode MS"/>
                <w:color w:val="002060"/>
                <w:sz w:val="18"/>
                <w:szCs w:val="18"/>
              </w:rPr>
            </w:pPr>
            <w:r w:rsidRPr="005558DF">
              <w:rPr>
                <w:rFonts w:eastAsia="Times New Roman"/>
                <w:b/>
                <w:bCs w:val="0"/>
                <w:color w:val="002060"/>
                <w:sz w:val="18"/>
                <w:szCs w:val="18"/>
              </w:rPr>
              <w:t>Remove</w:t>
            </w:r>
            <w:r w:rsidRPr="005558DF">
              <w:rPr>
                <w:rFonts w:eastAsia="Times New Roman"/>
                <w:color w:val="002060"/>
                <w:sz w:val="18"/>
                <w:szCs w:val="18"/>
              </w:rPr>
              <w:t xml:space="preserve"> existing </w:t>
            </w:r>
            <w:proofErr w:type="spellStart"/>
            <w:r w:rsidRPr="005558DF">
              <w:rPr>
                <w:rFonts w:eastAsia="Times New Roman"/>
                <w:color w:val="002060"/>
                <w:sz w:val="18"/>
                <w:szCs w:val="18"/>
              </w:rPr>
              <w:t>DistributionTariff</w:t>
            </w:r>
            <w:proofErr w:type="spellEnd"/>
            <w:r w:rsidRPr="005558DF">
              <w:rPr>
                <w:rFonts w:eastAsia="Times New Roman"/>
                <w:color w:val="002060"/>
                <w:sz w:val="18"/>
                <w:szCs w:val="18"/>
              </w:rPr>
              <w:t xml:space="preserve"> (element </w:t>
            </w:r>
            <w:proofErr w:type="gramStart"/>
            <w:r w:rsidRPr="005558DF">
              <w:rPr>
                <w:rFonts w:eastAsia="Times New Roman"/>
                <w:color w:val="002060"/>
                <w:sz w:val="18"/>
                <w:szCs w:val="18"/>
              </w:rPr>
              <w:t>name ”</w:t>
            </w:r>
            <w:proofErr w:type="spellStart"/>
            <w:r w:rsidRPr="005558DF">
              <w:rPr>
                <w:rFonts w:eastAsia="Times New Roman"/>
                <w:color w:val="002060"/>
                <w:sz w:val="18"/>
                <w:szCs w:val="18"/>
              </w:rPr>
              <w:t>DistributionTariff</w:t>
            </w:r>
            <w:proofErr w:type="spellEnd"/>
            <w:proofErr w:type="gramEnd"/>
            <w:r w:rsidRPr="005558DF">
              <w:rPr>
                <w:rFonts w:eastAsia="Times New Roman"/>
                <w:color w:val="002060"/>
                <w:sz w:val="18"/>
                <w:szCs w:val="18"/>
              </w:rPr>
              <w:t xml:space="preserve">”) enumerations from </w:t>
            </w:r>
            <w:proofErr w:type="spellStart"/>
            <w:r w:rsidRPr="005558DF">
              <w:rPr>
                <w:rFonts w:eastAsia="Times New Roman"/>
                <w:color w:val="002060"/>
                <w:sz w:val="18"/>
                <w:szCs w:val="18"/>
              </w:rPr>
              <w:t>aseXML</w:t>
            </w:r>
            <w:proofErr w:type="spellEnd"/>
            <w:r w:rsidRPr="005558DF">
              <w:rPr>
                <w:rFonts w:eastAsia="Times New Roman"/>
                <w:color w:val="002060"/>
                <w:sz w:val="18"/>
                <w:szCs w:val="18"/>
              </w:rPr>
              <w:t xml:space="preserve"> Gas_r4</w:t>
            </w:r>
            <w:r>
              <w:rPr>
                <w:rFonts w:eastAsia="Times New Roman"/>
                <w:color w:val="002060"/>
                <w:sz w:val="18"/>
                <w:szCs w:val="18"/>
              </w:rPr>
              <w:t>n</w:t>
            </w:r>
            <w:r w:rsidRPr="005558DF">
              <w:rPr>
                <w:rFonts w:eastAsia="Times New Roman"/>
                <w:color w:val="002060"/>
                <w:sz w:val="18"/>
                <w:szCs w:val="18"/>
              </w:rPr>
              <w:t xml:space="preserve"> schema file </w:t>
            </w:r>
          </w:p>
        </w:tc>
        <w:tc>
          <w:tcPr>
            <w:tcW w:w="0" w:type="auto"/>
          </w:tcPr>
          <w:p w14:paraId="15F3A557"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3F1ABCFE"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IN004-22</w:t>
            </w:r>
          </w:p>
        </w:tc>
      </w:tr>
      <w:tr w:rsidR="000E626C" w:rsidRPr="005558DF" w14:paraId="5CEF36C6" w14:textId="77777777" w:rsidTr="000E626C">
        <w:tc>
          <w:tcPr>
            <w:tcW w:w="0" w:type="auto"/>
          </w:tcPr>
          <w:p w14:paraId="17B40C9B"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3</w:t>
            </w:r>
          </w:p>
        </w:tc>
        <w:tc>
          <w:tcPr>
            <w:tcW w:w="0" w:type="auto"/>
          </w:tcPr>
          <w:p w14:paraId="7154625C" w14:textId="77777777" w:rsidR="000E626C" w:rsidRPr="000A38DB" w:rsidRDefault="000E626C" w:rsidP="00ED6D0F">
            <w:pPr>
              <w:pStyle w:val="BodyText"/>
              <w:spacing w:before="0" w:after="0"/>
              <w:rPr>
                <w:bCs w:val="0"/>
                <w:color w:val="002060"/>
                <w:sz w:val="18"/>
                <w:szCs w:val="18"/>
              </w:rPr>
            </w:pPr>
            <w:r w:rsidRPr="005558DF">
              <w:rPr>
                <w:rFonts w:eastAsia="Times New Roman"/>
                <w:b/>
                <w:bCs w:val="0"/>
                <w:color w:val="002060"/>
                <w:sz w:val="18"/>
                <w:szCs w:val="18"/>
              </w:rPr>
              <w:t>Insert</w:t>
            </w:r>
            <w:r w:rsidRPr="005558DF">
              <w:rPr>
                <w:rFonts w:eastAsia="Times New Roman"/>
                <w:color w:val="002060"/>
                <w:sz w:val="18"/>
                <w:szCs w:val="18"/>
              </w:rPr>
              <w:t xml:space="preserve"> existing Special Read No Access (element </w:t>
            </w:r>
            <w:proofErr w:type="spellStart"/>
            <w:r w:rsidRPr="005558DF">
              <w:rPr>
                <w:rFonts w:eastAsia="Times New Roman"/>
                <w:color w:val="002060"/>
                <w:sz w:val="18"/>
                <w:szCs w:val="18"/>
              </w:rPr>
              <w:t>name"ReasonForNoAccess</w:t>
            </w:r>
            <w:proofErr w:type="spellEnd"/>
            <w:r w:rsidRPr="005558DF">
              <w:rPr>
                <w:rFonts w:eastAsia="Times New Roman"/>
                <w:color w:val="002060"/>
                <w:sz w:val="18"/>
                <w:szCs w:val="18"/>
              </w:rPr>
              <w:t>”) enumerations removed from Gas_r4</w:t>
            </w:r>
            <w:r>
              <w:rPr>
                <w:rFonts w:eastAsia="Times New Roman"/>
                <w:color w:val="002060"/>
                <w:sz w:val="18"/>
                <w:szCs w:val="18"/>
              </w:rPr>
              <w:t>n</w:t>
            </w:r>
            <w:r w:rsidRPr="005558DF">
              <w:rPr>
                <w:rFonts w:eastAsia="Times New Roman"/>
                <w:color w:val="002060"/>
                <w:sz w:val="18"/>
                <w:szCs w:val="18"/>
              </w:rPr>
              <w:t xml:space="preserve"> schema file into </w:t>
            </w:r>
            <w:r w:rsidRPr="005558DF">
              <w:rPr>
                <w:bCs w:val="0"/>
                <w:color w:val="002060"/>
                <w:sz w:val="18"/>
                <w:szCs w:val="18"/>
              </w:rPr>
              <w:t>GasEnumerations.xsd (</w:t>
            </w:r>
            <w:r>
              <w:rPr>
                <w:bCs w:val="0"/>
                <w:color w:val="002060"/>
                <w:sz w:val="18"/>
                <w:szCs w:val="18"/>
              </w:rPr>
              <w:t xml:space="preserve">creating </w:t>
            </w:r>
            <w:r w:rsidRPr="005558DF">
              <w:rPr>
                <w:bCs w:val="0"/>
                <w:color w:val="002060"/>
                <w:sz w:val="18"/>
                <w:szCs w:val="18"/>
              </w:rPr>
              <w:t xml:space="preserve">Version </w:t>
            </w:r>
            <w:r>
              <w:rPr>
                <w:bCs w:val="0"/>
                <w:color w:val="002060"/>
                <w:sz w:val="18"/>
                <w:szCs w:val="18"/>
              </w:rPr>
              <w:t>2</w:t>
            </w:r>
            <w:r w:rsidRPr="005558DF">
              <w:rPr>
                <w:bCs w:val="0"/>
                <w:color w:val="002060"/>
                <w:sz w:val="18"/>
                <w:szCs w:val="18"/>
              </w:rPr>
              <w:t>.0)</w:t>
            </w:r>
          </w:p>
        </w:tc>
        <w:tc>
          <w:tcPr>
            <w:tcW w:w="0" w:type="auto"/>
          </w:tcPr>
          <w:p w14:paraId="4D4E4B46"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4FAA8CFA"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IN002-22</w:t>
            </w:r>
          </w:p>
        </w:tc>
      </w:tr>
      <w:tr w:rsidR="000E626C" w:rsidRPr="005558DF" w14:paraId="7D5FB1FA" w14:textId="77777777" w:rsidTr="000E626C">
        <w:tc>
          <w:tcPr>
            <w:tcW w:w="0" w:type="auto"/>
          </w:tcPr>
          <w:p w14:paraId="60152F9B"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4</w:t>
            </w:r>
          </w:p>
        </w:tc>
        <w:tc>
          <w:tcPr>
            <w:tcW w:w="0" w:type="auto"/>
          </w:tcPr>
          <w:p w14:paraId="27D039CE" w14:textId="77777777" w:rsidR="000E626C" w:rsidRPr="005558DF" w:rsidRDefault="000E626C" w:rsidP="00ED6D0F">
            <w:pPr>
              <w:pStyle w:val="BodyText"/>
              <w:spacing w:before="0" w:after="0"/>
              <w:rPr>
                <w:rFonts w:eastAsia="Arial Unicode MS"/>
                <w:color w:val="002060"/>
                <w:sz w:val="18"/>
                <w:szCs w:val="18"/>
              </w:rPr>
            </w:pPr>
            <w:r w:rsidRPr="005558DF">
              <w:rPr>
                <w:rFonts w:eastAsia="Times New Roman"/>
                <w:b/>
                <w:bCs w:val="0"/>
                <w:color w:val="002060"/>
                <w:sz w:val="18"/>
                <w:szCs w:val="18"/>
              </w:rPr>
              <w:t xml:space="preserve">Insert </w:t>
            </w:r>
            <w:r w:rsidRPr="005558DF">
              <w:rPr>
                <w:rFonts w:eastAsia="Times New Roman"/>
                <w:color w:val="002060"/>
                <w:sz w:val="18"/>
                <w:szCs w:val="18"/>
              </w:rPr>
              <w:t>existing ‘</w:t>
            </w:r>
            <w:proofErr w:type="spellStart"/>
            <w:r w:rsidRPr="005558DF">
              <w:rPr>
                <w:rFonts w:eastAsia="Times New Roman"/>
                <w:color w:val="002060"/>
                <w:sz w:val="18"/>
                <w:szCs w:val="18"/>
              </w:rPr>
              <w:t>DistributionTariff</w:t>
            </w:r>
            <w:proofErr w:type="spellEnd"/>
            <w:r w:rsidRPr="005558DF">
              <w:rPr>
                <w:rFonts w:eastAsia="Times New Roman"/>
                <w:color w:val="002060"/>
                <w:sz w:val="18"/>
                <w:szCs w:val="18"/>
              </w:rPr>
              <w:t xml:space="preserve">’ (element </w:t>
            </w:r>
            <w:proofErr w:type="gramStart"/>
            <w:r w:rsidRPr="005558DF">
              <w:rPr>
                <w:rFonts w:eastAsia="Times New Roman"/>
                <w:color w:val="002060"/>
                <w:sz w:val="18"/>
                <w:szCs w:val="18"/>
              </w:rPr>
              <w:t>name ”</w:t>
            </w:r>
            <w:proofErr w:type="spellStart"/>
            <w:r w:rsidRPr="005558DF">
              <w:rPr>
                <w:rFonts w:eastAsia="Times New Roman"/>
                <w:color w:val="002060"/>
                <w:sz w:val="18"/>
                <w:szCs w:val="18"/>
              </w:rPr>
              <w:t>DistributionTariff</w:t>
            </w:r>
            <w:proofErr w:type="spellEnd"/>
            <w:proofErr w:type="gramEnd"/>
            <w:r w:rsidRPr="005558DF">
              <w:rPr>
                <w:rFonts w:eastAsia="Times New Roman"/>
                <w:color w:val="002060"/>
                <w:sz w:val="18"/>
                <w:szCs w:val="18"/>
              </w:rPr>
              <w:t>”) enumerations removed from Gas_r4</w:t>
            </w:r>
            <w:r>
              <w:rPr>
                <w:rFonts w:eastAsia="Times New Roman"/>
                <w:color w:val="002060"/>
                <w:sz w:val="18"/>
                <w:szCs w:val="18"/>
              </w:rPr>
              <w:t>n</w:t>
            </w:r>
            <w:r w:rsidRPr="005558DF">
              <w:rPr>
                <w:rFonts w:eastAsia="Times New Roman"/>
                <w:color w:val="002060"/>
                <w:sz w:val="18"/>
                <w:szCs w:val="18"/>
              </w:rPr>
              <w:t xml:space="preserve"> schema file into </w:t>
            </w:r>
            <w:r w:rsidRPr="005558DF">
              <w:rPr>
                <w:bCs w:val="0"/>
                <w:color w:val="002060"/>
                <w:sz w:val="18"/>
                <w:szCs w:val="18"/>
              </w:rPr>
              <w:t>GasEnumerations.xsd (</w:t>
            </w:r>
            <w:r>
              <w:rPr>
                <w:bCs w:val="0"/>
                <w:color w:val="002060"/>
                <w:sz w:val="18"/>
                <w:szCs w:val="18"/>
              </w:rPr>
              <w:t>creating V</w:t>
            </w:r>
            <w:r w:rsidRPr="005558DF">
              <w:rPr>
                <w:bCs w:val="0"/>
                <w:color w:val="002060"/>
                <w:sz w:val="18"/>
                <w:szCs w:val="18"/>
              </w:rPr>
              <w:t xml:space="preserve">ersion </w:t>
            </w:r>
            <w:r>
              <w:rPr>
                <w:bCs w:val="0"/>
                <w:color w:val="002060"/>
                <w:sz w:val="18"/>
                <w:szCs w:val="18"/>
              </w:rPr>
              <w:t>2</w:t>
            </w:r>
            <w:r w:rsidRPr="005558DF">
              <w:rPr>
                <w:bCs w:val="0"/>
                <w:color w:val="002060"/>
                <w:sz w:val="18"/>
                <w:szCs w:val="18"/>
              </w:rPr>
              <w:t>.0)</w:t>
            </w:r>
          </w:p>
        </w:tc>
        <w:tc>
          <w:tcPr>
            <w:tcW w:w="0" w:type="auto"/>
          </w:tcPr>
          <w:p w14:paraId="7A466E45"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7B01567B"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IN004-22</w:t>
            </w:r>
          </w:p>
        </w:tc>
      </w:tr>
      <w:tr w:rsidR="000E626C" w:rsidRPr="00181ECF" w14:paraId="5B1ECEB8" w14:textId="77777777" w:rsidTr="000E626C">
        <w:tc>
          <w:tcPr>
            <w:tcW w:w="0" w:type="auto"/>
          </w:tcPr>
          <w:p w14:paraId="5B3BC96B" w14:textId="77777777" w:rsidR="000E626C" w:rsidRPr="00181ECF" w:rsidRDefault="000E626C" w:rsidP="00ED6D0F">
            <w:pPr>
              <w:rPr>
                <w:rFonts w:eastAsia="Arial Unicode MS"/>
                <w:color w:val="002060"/>
                <w:sz w:val="18"/>
                <w:szCs w:val="18"/>
              </w:rPr>
            </w:pPr>
            <w:r w:rsidRPr="00181ECF">
              <w:rPr>
                <w:rFonts w:eastAsia="Arial Unicode MS"/>
                <w:color w:val="002060"/>
                <w:sz w:val="18"/>
                <w:szCs w:val="18"/>
              </w:rPr>
              <w:t>5</w:t>
            </w:r>
          </w:p>
        </w:tc>
        <w:tc>
          <w:tcPr>
            <w:tcW w:w="0" w:type="auto"/>
          </w:tcPr>
          <w:p w14:paraId="1FAAE29E" w14:textId="77777777" w:rsidR="000E626C" w:rsidRPr="00181ECF" w:rsidRDefault="000E626C" w:rsidP="00ED6D0F">
            <w:pPr>
              <w:pStyle w:val="BodyText"/>
              <w:spacing w:before="0" w:after="0"/>
              <w:rPr>
                <w:rFonts w:eastAsia="Times New Roman"/>
                <w:color w:val="002060"/>
                <w:sz w:val="18"/>
                <w:szCs w:val="18"/>
              </w:rPr>
            </w:pPr>
            <w:r w:rsidRPr="00181ECF">
              <w:rPr>
                <w:rFonts w:eastAsia="Times New Roman"/>
                <w:b/>
                <w:color w:val="002060"/>
                <w:sz w:val="18"/>
                <w:szCs w:val="18"/>
              </w:rPr>
              <w:t>Update</w:t>
            </w:r>
            <w:r w:rsidRPr="00181ECF">
              <w:rPr>
                <w:rFonts w:eastAsia="Times New Roman"/>
                <w:color w:val="002060"/>
                <w:sz w:val="18"/>
                <w:szCs w:val="18"/>
              </w:rPr>
              <w:t xml:space="preserve"> existing Special Read No Access (element name = "</w:t>
            </w:r>
            <w:proofErr w:type="spellStart"/>
            <w:r w:rsidRPr="00181ECF">
              <w:rPr>
                <w:rFonts w:eastAsia="Times New Roman"/>
                <w:color w:val="002060"/>
                <w:sz w:val="18"/>
                <w:szCs w:val="18"/>
              </w:rPr>
              <w:t>ReasonForNoAccess</w:t>
            </w:r>
            <w:proofErr w:type="spellEnd"/>
            <w:r w:rsidRPr="00181ECF">
              <w:rPr>
                <w:rFonts w:eastAsia="Times New Roman"/>
                <w:color w:val="002060"/>
                <w:sz w:val="18"/>
                <w:szCs w:val="18"/>
              </w:rPr>
              <w:t>”) enumeration values:</w:t>
            </w:r>
          </w:p>
          <w:p w14:paraId="79C48B94" w14:textId="77777777" w:rsidR="000E626C" w:rsidRPr="00181ECF" w:rsidRDefault="000E626C" w:rsidP="000E626C">
            <w:pPr>
              <w:pStyle w:val="BodyText"/>
              <w:numPr>
                <w:ilvl w:val="0"/>
                <w:numId w:val="49"/>
              </w:numPr>
              <w:spacing w:before="0" w:after="0"/>
              <w:rPr>
                <w:rFonts w:eastAsia="Times New Roman"/>
                <w:color w:val="002060"/>
                <w:sz w:val="18"/>
                <w:szCs w:val="18"/>
              </w:rPr>
            </w:pPr>
            <w:r w:rsidRPr="00181ECF">
              <w:rPr>
                <w:rFonts w:eastAsia="Times New Roman"/>
                <w:color w:val="002060"/>
                <w:sz w:val="18"/>
                <w:szCs w:val="18"/>
              </w:rPr>
              <w:t>Change "Locked and No Answer" to ‘Locked Premises’</w:t>
            </w:r>
          </w:p>
          <w:p w14:paraId="042BB836" w14:textId="77777777" w:rsidR="000E626C" w:rsidRPr="00181ECF" w:rsidRDefault="000E626C" w:rsidP="000E626C">
            <w:pPr>
              <w:pStyle w:val="BodyText"/>
              <w:numPr>
                <w:ilvl w:val="0"/>
                <w:numId w:val="49"/>
              </w:numPr>
              <w:spacing w:before="0" w:after="0"/>
              <w:rPr>
                <w:rFonts w:eastAsia="Times New Roman"/>
                <w:color w:val="002060"/>
                <w:sz w:val="18"/>
                <w:szCs w:val="18"/>
              </w:rPr>
            </w:pPr>
            <w:r w:rsidRPr="00181ECF">
              <w:rPr>
                <w:rFonts w:eastAsia="Times New Roman"/>
                <w:color w:val="002060"/>
                <w:sz w:val="18"/>
                <w:szCs w:val="18"/>
              </w:rPr>
              <w:t>Change "Savage Dog" to ‘Dog on Premises’</w:t>
            </w:r>
          </w:p>
          <w:p w14:paraId="1C46A472" w14:textId="77777777" w:rsidR="000E626C" w:rsidRPr="00181ECF" w:rsidRDefault="000E626C" w:rsidP="000E626C">
            <w:pPr>
              <w:pStyle w:val="BodyText"/>
              <w:numPr>
                <w:ilvl w:val="0"/>
                <w:numId w:val="49"/>
              </w:numPr>
              <w:spacing w:before="0" w:after="0"/>
              <w:rPr>
                <w:rFonts w:eastAsia="Times New Roman"/>
                <w:b/>
                <w:color w:val="002060"/>
                <w:sz w:val="18"/>
                <w:szCs w:val="18"/>
              </w:rPr>
            </w:pPr>
            <w:r w:rsidRPr="00181ECF">
              <w:rPr>
                <w:rFonts w:eastAsia="Times New Roman"/>
                <w:color w:val="002060"/>
                <w:sz w:val="18"/>
                <w:szCs w:val="18"/>
              </w:rPr>
              <w:t>Change "Can't Locate Meter"’ to ‘Cannot Locate Meter’</w:t>
            </w:r>
          </w:p>
        </w:tc>
        <w:tc>
          <w:tcPr>
            <w:tcW w:w="0" w:type="auto"/>
          </w:tcPr>
          <w:p w14:paraId="5D1F5F10" w14:textId="77777777" w:rsidR="000E626C" w:rsidRPr="00181ECF" w:rsidRDefault="000E626C" w:rsidP="00ED6D0F">
            <w:pPr>
              <w:rPr>
                <w:rFonts w:eastAsia="Arial Unicode MS"/>
                <w:color w:val="002060"/>
                <w:sz w:val="18"/>
                <w:szCs w:val="18"/>
              </w:rPr>
            </w:pPr>
            <w:r w:rsidRPr="00181ECF">
              <w:rPr>
                <w:rFonts w:eastAsia="Arial Unicode MS"/>
                <w:color w:val="002060"/>
                <w:sz w:val="18"/>
                <w:szCs w:val="18"/>
              </w:rPr>
              <w:t>Enhancement</w:t>
            </w:r>
          </w:p>
        </w:tc>
        <w:tc>
          <w:tcPr>
            <w:tcW w:w="0" w:type="auto"/>
          </w:tcPr>
          <w:p w14:paraId="178EC4C1" w14:textId="77777777" w:rsidR="000E626C" w:rsidRPr="00181ECF" w:rsidRDefault="000E626C" w:rsidP="00ED6D0F">
            <w:pPr>
              <w:jc w:val="center"/>
              <w:rPr>
                <w:rFonts w:eastAsia="Arial Unicode MS"/>
                <w:color w:val="002060"/>
                <w:sz w:val="18"/>
                <w:szCs w:val="18"/>
              </w:rPr>
            </w:pPr>
            <w:r w:rsidRPr="00181ECF">
              <w:rPr>
                <w:rFonts w:eastAsia="Arial Unicode MS"/>
                <w:color w:val="002060"/>
                <w:sz w:val="18"/>
                <w:szCs w:val="18"/>
              </w:rPr>
              <w:t>IN002-22</w:t>
            </w:r>
          </w:p>
        </w:tc>
      </w:tr>
      <w:tr w:rsidR="000E626C" w:rsidRPr="005558DF" w14:paraId="5D383D3D" w14:textId="77777777" w:rsidTr="000E626C">
        <w:tc>
          <w:tcPr>
            <w:tcW w:w="0" w:type="auto"/>
          </w:tcPr>
          <w:p w14:paraId="47ED41EF"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6</w:t>
            </w:r>
          </w:p>
        </w:tc>
        <w:tc>
          <w:tcPr>
            <w:tcW w:w="0" w:type="auto"/>
          </w:tcPr>
          <w:p w14:paraId="74074689" w14:textId="77777777" w:rsidR="000E626C" w:rsidRPr="005558DF" w:rsidRDefault="000E626C" w:rsidP="00ED6D0F">
            <w:pPr>
              <w:pStyle w:val="BodyText"/>
              <w:spacing w:before="0" w:after="0"/>
              <w:rPr>
                <w:rFonts w:eastAsia="Times New Roman"/>
                <w:color w:val="002060"/>
                <w:sz w:val="18"/>
                <w:szCs w:val="18"/>
              </w:rPr>
            </w:pPr>
            <w:r w:rsidRPr="10E8FAED">
              <w:rPr>
                <w:rFonts w:eastAsia="Times New Roman"/>
                <w:b/>
                <w:color w:val="002060"/>
                <w:sz w:val="18"/>
                <w:szCs w:val="18"/>
              </w:rPr>
              <w:t>Add</w:t>
            </w:r>
            <w:r w:rsidRPr="10E8FAED">
              <w:rPr>
                <w:rFonts w:eastAsia="Times New Roman"/>
                <w:color w:val="002060"/>
                <w:sz w:val="18"/>
                <w:szCs w:val="18"/>
              </w:rPr>
              <w:t xml:space="preserve"> new Special Read No Access (element name = "</w:t>
            </w:r>
            <w:proofErr w:type="spellStart"/>
            <w:r w:rsidRPr="10E8FAED">
              <w:rPr>
                <w:rFonts w:eastAsia="Times New Roman"/>
                <w:color w:val="002060"/>
                <w:sz w:val="18"/>
                <w:szCs w:val="18"/>
              </w:rPr>
              <w:t>ReasonForNoAccess</w:t>
            </w:r>
            <w:proofErr w:type="spellEnd"/>
            <w:r w:rsidRPr="10E8FAED">
              <w:rPr>
                <w:rFonts w:eastAsia="Times New Roman"/>
                <w:color w:val="002060"/>
                <w:sz w:val="18"/>
                <w:szCs w:val="18"/>
              </w:rPr>
              <w:t>”) enumeration values:</w:t>
            </w:r>
          </w:p>
          <w:p w14:paraId="5629F85E"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Communications Fault</w:t>
            </w:r>
          </w:p>
          <w:p w14:paraId="232A1F11"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08FE40">
              <w:rPr>
                <w:rFonts w:eastAsia="Times New Roman"/>
                <w:color w:val="002060"/>
                <w:sz w:val="18"/>
                <w:szCs w:val="18"/>
              </w:rPr>
              <w:t>Extreme Weather Conditions</w:t>
            </w:r>
          </w:p>
          <w:p w14:paraId="21F69EC0" w14:textId="77777777" w:rsidR="000E626C" w:rsidRPr="00F209A6" w:rsidRDefault="000E626C" w:rsidP="000E626C">
            <w:pPr>
              <w:pStyle w:val="BodyText"/>
              <w:numPr>
                <w:ilvl w:val="0"/>
                <w:numId w:val="49"/>
              </w:numPr>
              <w:spacing w:before="0" w:after="0"/>
              <w:rPr>
                <w:rFonts w:eastAsia="Times New Roman"/>
                <w:color w:val="002060"/>
                <w:sz w:val="18"/>
                <w:szCs w:val="18"/>
              </w:rPr>
            </w:pPr>
            <w:r w:rsidRPr="00F209A6">
              <w:rPr>
                <w:rFonts w:eastAsia="Times New Roman"/>
                <w:color w:val="002060"/>
                <w:sz w:val="18"/>
                <w:szCs w:val="18"/>
              </w:rPr>
              <w:t xml:space="preserve">Hi/Low Failure </w:t>
            </w:r>
          </w:p>
          <w:p w14:paraId="0D3501D9" w14:textId="77777777" w:rsidR="000E626C" w:rsidRPr="00F209A6" w:rsidRDefault="000E626C" w:rsidP="000E626C">
            <w:pPr>
              <w:pStyle w:val="BodyText"/>
              <w:numPr>
                <w:ilvl w:val="0"/>
                <w:numId w:val="49"/>
              </w:numPr>
              <w:spacing w:before="0" w:after="0"/>
              <w:rPr>
                <w:rFonts w:eastAsia="Times New Roman"/>
                <w:color w:val="002060"/>
                <w:sz w:val="18"/>
                <w:szCs w:val="18"/>
              </w:rPr>
            </w:pPr>
            <w:r w:rsidRPr="00F209A6">
              <w:rPr>
                <w:rFonts w:eastAsia="Times New Roman"/>
                <w:color w:val="002060"/>
                <w:sz w:val="18"/>
                <w:szCs w:val="18"/>
              </w:rPr>
              <w:t>Meter Capacity Failure </w:t>
            </w:r>
          </w:p>
          <w:p w14:paraId="459489FE"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Meter high / ladder required</w:t>
            </w:r>
          </w:p>
          <w:p w14:paraId="6E7EBCE6"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Operational System Condition</w:t>
            </w:r>
          </w:p>
          <w:p w14:paraId="0F21A56A"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Quarantined Premises</w:t>
            </w:r>
          </w:p>
          <w:p w14:paraId="18D38FAE"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Remote Read Device Out of Alignment</w:t>
            </w:r>
          </w:p>
          <w:p w14:paraId="073BB439"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Remote Read Device Not Registering</w:t>
            </w:r>
          </w:p>
          <w:p w14:paraId="187D900E"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Resource Limitations</w:t>
            </w:r>
          </w:p>
          <w:p w14:paraId="240C160C"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005558DF">
              <w:rPr>
                <w:rFonts w:eastAsia="Times New Roman"/>
                <w:color w:val="002060"/>
                <w:sz w:val="18"/>
                <w:szCs w:val="18"/>
              </w:rPr>
              <w:t>Unsafe equipment / location</w:t>
            </w:r>
          </w:p>
          <w:p w14:paraId="7EB67D3B" w14:textId="77777777" w:rsidR="000E626C" w:rsidRPr="00F209A6" w:rsidRDefault="000E626C" w:rsidP="000E626C">
            <w:pPr>
              <w:pStyle w:val="BodyText"/>
              <w:numPr>
                <w:ilvl w:val="0"/>
                <w:numId w:val="49"/>
              </w:numPr>
              <w:spacing w:before="0" w:after="0"/>
              <w:rPr>
                <w:rFonts w:eastAsia="Times New Roman"/>
                <w:color w:val="002060"/>
                <w:sz w:val="18"/>
                <w:szCs w:val="18"/>
              </w:rPr>
            </w:pPr>
            <w:r w:rsidRPr="00F209A6">
              <w:rPr>
                <w:rFonts w:eastAsia="Times New Roman"/>
                <w:color w:val="002060"/>
                <w:sz w:val="18"/>
                <w:szCs w:val="18"/>
              </w:rPr>
              <w:t>Unable to Locate Premises</w:t>
            </w:r>
          </w:p>
          <w:p w14:paraId="39EF4D73" w14:textId="77777777" w:rsidR="000E626C" w:rsidRPr="005558DF" w:rsidRDefault="000E626C" w:rsidP="000E626C">
            <w:pPr>
              <w:pStyle w:val="BodyText"/>
              <w:numPr>
                <w:ilvl w:val="0"/>
                <w:numId w:val="49"/>
              </w:numPr>
              <w:spacing w:before="0" w:after="0"/>
              <w:rPr>
                <w:rFonts w:eastAsia="Times New Roman"/>
                <w:b/>
                <w:color w:val="00B050"/>
                <w:sz w:val="18"/>
                <w:szCs w:val="18"/>
              </w:rPr>
            </w:pPr>
            <w:r w:rsidRPr="00F209A6">
              <w:rPr>
                <w:rFonts w:eastAsia="Times New Roman"/>
                <w:color w:val="002060"/>
                <w:sz w:val="18"/>
                <w:szCs w:val="18"/>
              </w:rPr>
              <w:t>Vacant Premises</w:t>
            </w:r>
          </w:p>
        </w:tc>
        <w:tc>
          <w:tcPr>
            <w:tcW w:w="0" w:type="auto"/>
          </w:tcPr>
          <w:p w14:paraId="2C7B08EC"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07121EE7"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IN002-22</w:t>
            </w:r>
          </w:p>
        </w:tc>
      </w:tr>
      <w:tr w:rsidR="000E626C" w:rsidRPr="005558DF" w14:paraId="0BCD7DDD" w14:textId="77777777" w:rsidTr="000E626C">
        <w:tc>
          <w:tcPr>
            <w:tcW w:w="0" w:type="auto"/>
          </w:tcPr>
          <w:p w14:paraId="51922546"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7</w:t>
            </w:r>
          </w:p>
        </w:tc>
        <w:tc>
          <w:tcPr>
            <w:tcW w:w="0" w:type="auto"/>
          </w:tcPr>
          <w:p w14:paraId="6EACDFA5" w14:textId="77777777" w:rsidR="000E626C" w:rsidRPr="005558DF" w:rsidRDefault="000E626C" w:rsidP="00ED6D0F">
            <w:pPr>
              <w:pStyle w:val="BodyText"/>
              <w:spacing w:before="0" w:after="0"/>
              <w:rPr>
                <w:rFonts w:eastAsia="Times New Roman"/>
                <w:color w:val="002060"/>
                <w:sz w:val="18"/>
                <w:szCs w:val="18"/>
              </w:rPr>
            </w:pPr>
            <w:r>
              <w:rPr>
                <w:rFonts w:eastAsia="Times New Roman"/>
                <w:b/>
                <w:color w:val="002060"/>
                <w:sz w:val="18"/>
                <w:szCs w:val="18"/>
              </w:rPr>
              <w:t>Add</w:t>
            </w:r>
            <w:r w:rsidRPr="6046AF80">
              <w:rPr>
                <w:rFonts w:eastAsia="Times New Roman"/>
                <w:color w:val="002060"/>
                <w:sz w:val="18"/>
                <w:szCs w:val="18"/>
              </w:rPr>
              <w:t xml:space="preserve"> new ‘</w:t>
            </w:r>
            <w:proofErr w:type="spellStart"/>
            <w:r w:rsidRPr="6046AF80">
              <w:rPr>
                <w:rFonts w:eastAsia="Times New Roman"/>
                <w:color w:val="002060"/>
                <w:sz w:val="18"/>
                <w:szCs w:val="18"/>
              </w:rPr>
              <w:t>DistributionTariff</w:t>
            </w:r>
            <w:proofErr w:type="spellEnd"/>
            <w:r w:rsidRPr="6046AF80">
              <w:rPr>
                <w:rFonts w:eastAsia="Times New Roman"/>
                <w:color w:val="002060"/>
                <w:sz w:val="18"/>
                <w:szCs w:val="18"/>
              </w:rPr>
              <w:t xml:space="preserve">’ (element </w:t>
            </w:r>
            <w:proofErr w:type="gramStart"/>
            <w:r w:rsidRPr="6046AF80">
              <w:rPr>
                <w:rFonts w:eastAsia="Times New Roman"/>
                <w:color w:val="002060"/>
                <w:sz w:val="18"/>
                <w:szCs w:val="18"/>
              </w:rPr>
              <w:t>name ”</w:t>
            </w:r>
            <w:proofErr w:type="spellStart"/>
            <w:r w:rsidRPr="6046AF80">
              <w:rPr>
                <w:rFonts w:eastAsia="Times New Roman"/>
                <w:color w:val="002060"/>
                <w:sz w:val="18"/>
                <w:szCs w:val="18"/>
              </w:rPr>
              <w:t>DistributionTariff</w:t>
            </w:r>
            <w:proofErr w:type="spellEnd"/>
            <w:proofErr w:type="gramEnd"/>
            <w:r w:rsidRPr="6046AF80">
              <w:rPr>
                <w:rFonts w:eastAsia="Times New Roman"/>
                <w:color w:val="002060"/>
                <w:sz w:val="18"/>
                <w:szCs w:val="18"/>
              </w:rPr>
              <w:t>”) enumeration</w:t>
            </w:r>
            <w:r>
              <w:rPr>
                <w:rFonts w:eastAsia="Times New Roman"/>
                <w:color w:val="002060"/>
                <w:sz w:val="18"/>
                <w:szCs w:val="18"/>
              </w:rPr>
              <w:t xml:space="preserve"> values</w:t>
            </w:r>
            <w:r w:rsidRPr="6046AF80">
              <w:rPr>
                <w:rFonts w:eastAsia="Times New Roman"/>
                <w:color w:val="002060"/>
                <w:sz w:val="18"/>
                <w:szCs w:val="18"/>
              </w:rPr>
              <w:t>:</w:t>
            </w:r>
          </w:p>
          <w:p w14:paraId="790CA863" w14:textId="77777777" w:rsidR="000E626C" w:rsidRPr="005558DF" w:rsidRDefault="000E626C" w:rsidP="000E626C">
            <w:pPr>
              <w:pStyle w:val="BodyText"/>
              <w:numPr>
                <w:ilvl w:val="0"/>
                <w:numId w:val="49"/>
              </w:numPr>
              <w:spacing w:before="0" w:after="0"/>
              <w:rPr>
                <w:rFonts w:eastAsia="Times New Roman"/>
                <w:color w:val="002060"/>
                <w:sz w:val="18"/>
                <w:szCs w:val="18"/>
              </w:rPr>
            </w:pPr>
            <w:r w:rsidRPr="30C81873">
              <w:rPr>
                <w:rFonts w:eastAsia="Times New Roman"/>
                <w:color w:val="002060"/>
                <w:sz w:val="18"/>
                <w:szCs w:val="18"/>
              </w:rPr>
              <w:t>Volume High</w:t>
            </w:r>
          </w:p>
          <w:p w14:paraId="75A4CA15" w14:textId="77777777" w:rsidR="000E626C" w:rsidRPr="005558DF" w:rsidRDefault="000E626C" w:rsidP="000E626C">
            <w:pPr>
              <w:pStyle w:val="BodyText"/>
              <w:numPr>
                <w:ilvl w:val="0"/>
                <w:numId w:val="49"/>
              </w:numPr>
              <w:spacing w:before="0" w:after="0"/>
              <w:rPr>
                <w:rFonts w:eastAsia="Arial Unicode MS"/>
                <w:color w:val="002060"/>
                <w:sz w:val="18"/>
                <w:szCs w:val="18"/>
              </w:rPr>
            </w:pPr>
            <w:r w:rsidRPr="30C81873">
              <w:rPr>
                <w:rFonts w:eastAsia="Times New Roman"/>
                <w:color w:val="002060"/>
                <w:sz w:val="18"/>
                <w:szCs w:val="18"/>
              </w:rPr>
              <w:t>Volume Boundary</w:t>
            </w:r>
          </w:p>
        </w:tc>
        <w:tc>
          <w:tcPr>
            <w:tcW w:w="0" w:type="auto"/>
          </w:tcPr>
          <w:p w14:paraId="4DE98C07" w14:textId="77777777" w:rsidR="000E626C" w:rsidRPr="005558DF" w:rsidRDefault="000E626C" w:rsidP="00ED6D0F">
            <w:pPr>
              <w:rPr>
                <w:rFonts w:eastAsia="Arial Unicode MS"/>
                <w:color w:val="002060"/>
                <w:sz w:val="18"/>
                <w:szCs w:val="18"/>
              </w:rPr>
            </w:pPr>
            <w:r w:rsidRPr="005558DF">
              <w:rPr>
                <w:rFonts w:eastAsia="Arial Unicode MS"/>
                <w:color w:val="002060"/>
                <w:sz w:val="18"/>
                <w:szCs w:val="18"/>
              </w:rPr>
              <w:t>Enhancement</w:t>
            </w:r>
          </w:p>
        </w:tc>
        <w:tc>
          <w:tcPr>
            <w:tcW w:w="0" w:type="auto"/>
          </w:tcPr>
          <w:p w14:paraId="13ADC0E3" w14:textId="77777777" w:rsidR="000E626C" w:rsidRPr="005558DF" w:rsidRDefault="000E626C" w:rsidP="00ED6D0F">
            <w:pPr>
              <w:jc w:val="center"/>
              <w:rPr>
                <w:rFonts w:eastAsia="Arial Unicode MS"/>
                <w:color w:val="002060"/>
                <w:sz w:val="18"/>
                <w:szCs w:val="18"/>
              </w:rPr>
            </w:pPr>
            <w:r w:rsidRPr="005558DF">
              <w:rPr>
                <w:rFonts w:eastAsia="Arial Unicode MS"/>
                <w:color w:val="002060"/>
                <w:sz w:val="18"/>
                <w:szCs w:val="18"/>
              </w:rPr>
              <w:t>IN004-22</w:t>
            </w:r>
          </w:p>
        </w:tc>
      </w:tr>
    </w:tbl>
    <w:p w14:paraId="72EDDF39" w14:textId="77777777" w:rsidR="00BB4F52" w:rsidRPr="002C6356" w:rsidRDefault="00BB4F52" w:rsidP="00BB4F52">
      <w:pPr>
        <w:pStyle w:val="CaptionTable"/>
      </w:pPr>
      <w:bookmarkStart w:id="13" w:name="_Toc193214586"/>
      <w:r w:rsidRPr="002C6356">
        <w:t>Proposed Changes</w:t>
      </w:r>
      <w:bookmarkEnd w:id="3"/>
      <w:bookmarkEnd w:id="4"/>
      <w:bookmarkEnd w:id="5"/>
      <w:bookmarkEnd w:id="6"/>
      <w:bookmarkEnd w:id="7"/>
      <w:bookmarkEnd w:id="13"/>
    </w:p>
    <w:p w14:paraId="2A997A34" w14:textId="77777777" w:rsidR="00BB4F52" w:rsidRPr="00733907" w:rsidRDefault="00BB4F52" w:rsidP="00BB4F52">
      <w:pPr>
        <w:pStyle w:val="BodyText"/>
        <w:ind w:firstLine="720"/>
        <w:rPr>
          <w:b/>
          <w:bCs w:val="0"/>
        </w:rPr>
      </w:pPr>
      <w:bookmarkStart w:id="14" w:name="_Toc30994470"/>
      <w:bookmarkStart w:id="15" w:name="_Toc54060946"/>
    </w:p>
    <w:p w14:paraId="634E0F4B" w14:textId="77777777" w:rsidR="00955D4B" w:rsidRDefault="00955D4B" w:rsidP="00955D4B">
      <w:pPr>
        <w:spacing w:before="60" w:after="60"/>
        <w:rPr>
          <w:rFonts w:eastAsia="Arial Unicode MS"/>
        </w:rPr>
      </w:pPr>
      <w:bookmarkStart w:id="16" w:name="_Toc148936174"/>
      <w:bookmarkStart w:id="17" w:name="_Toc244924305"/>
      <w:bookmarkStart w:id="18" w:name="_Toc31704277"/>
      <w:bookmarkEnd w:id="14"/>
      <w:bookmarkEnd w:id="15"/>
      <w:r>
        <w:rPr>
          <w:rFonts w:eastAsia="Arial Unicode MS"/>
        </w:rPr>
        <w:t>Changes are required to fix issues discovered during unit testing of Meter Exemptions and other related area.</w:t>
      </w:r>
    </w:p>
    <w:p w14:paraId="51BF5258" w14:textId="77777777" w:rsidR="00955D4B" w:rsidRPr="00733907" w:rsidRDefault="00955D4B" w:rsidP="00955D4B">
      <w:pPr>
        <w:pStyle w:val="BodyText"/>
        <w:rPr>
          <w:b/>
          <w:bCs w:val="0"/>
        </w:rPr>
      </w:pPr>
      <w:r w:rsidRPr="00733907">
        <w:rPr>
          <w:b/>
          <w:bCs w:val="0"/>
        </w:rPr>
        <w:t xml:space="preserve">Schema changes required </w:t>
      </w:r>
      <w:r>
        <w:rPr>
          <w:b/>
          <w:bCs w:val="0"/>
        </w:rPr>
        <w:t xml:space="preserve">for MSDR </w:t>
      </w:r>
      <w:r w:rsidRPr="00733907">
        <w:rPr>
          <w:b/>
          <w:bCs w:val="0"/>
        </w:rPr>
        <w:t>are as follows:</w:t>
      </w:r>
    </w:p>
    <w:p w14:paraId="33C6D0E3" w14:textId="77777777" w:rsidR="00955D4B" w:rsidRDefault="00955D4B" w:rsidP="00955D4B">
      <w:pPr>
        <w:pStyle w:val="BodyText"/>
        <w:numPr>
          <w:ilvl w:val="0"/>
          <w:numId w:val="21"/>
        </w:numPr>
        <w:rPr>
          <w:b/>
          <w:bCs w:val="0"/>
        </w:rPr>
      </w:pPr>
      <w:r>
        <w:rPr>
          <w:b/>
          <w:bCs w:val="0"/>
        </w:rPr>
        <w:t xml:space="preserve">Update allowed length of </w:t>
      </w:r>
      <w:proofErr w:type="spellStart"/>
      <w:r w:rsidRPr="0056046B">
        <w:rPr>
          <w:b/>
          <w:bCs w:val="0"/>
        </w:rPr>
        <w:t>MeterMalfunctionExemptionNumber</w:t>
      </w:r>
      <w:proofErr w:type="spellEnd"/>
      <w:r>
        <w:rPr>
          <w:b/>
          <w:bCs w:val="0"/>
        </w:rPr>
        <w:t xml:space="preserve"> from 8 to 15.</w:t>
      </w:r>
    </w:p>
    <w:p w14:paraId="6D4862EA" w14:textId="77777777" w:rsidR="00955D4B" w:rsidRDefault="00955D4B" w:rsidP="00955D4B">
      <w:pPr>
        <w:pStyle w:val="BodyText"/>
        <w:numPr>
          <w:ilvl w:val="0"/>
          <w:numId w:val="21"/>
        </w:numPr>
        <w:rPr>
          <w:b/>
          <w:bCs w:val="0"/>
        </w:rPr>
      </w:pPr>
      <w:r>
        <w:rPr>
          <w:b/>
          <w:bCs w:val="0"/>
        </w:rPr>
        <w:lastRenderedPageBreak/>
        <w:t xml:space="preserve">Add </w:t>
      </w:r>
      <w:proofErr w:type="spellStart"/>
      <w:r>
        <w:rPr>
          <w:b/>
          <w:bCs w:val="0"/>
        </w:rPr>
        <w:t>nillable</w:t>
      </w:r>
      <w:proofErr w:type="spellEnd"/>
      <w:proofErr w:type="gramStart"/>
      <w:r>
        <w:rPr>
          <w:b/>
          <w:bCs w:val="0"/>
        </w:rPr>
        <w:t>=”true</w:t>
      </w:r>
      <w:proofErr w:type="gramEnd"/>
      <w:r>
        <w:rPr>
          <w:b/>
          <w:bCs w:val="0"/>
        </w:rPr>
        <w:t xml:space="preserve">” attribute for </w:t>
      </w:r>
      <w:proofErr w:type="spellStart"/>
      <w:r w:rsidRPr="0056046B">
        <w:rPr>
          <w:b/>
          <w:bCs w:val="0"/>
        </w:rPr>
        <w:t>MeterMalfunctionExemptionExpiryDate</w:t>
      </w:r>
      <w:proofErr w:type="spellEnd"/>
      <w:r>
        <w:rPr>
          <w:b/>
          <w:bCs w:val="0"/>
        </w:rPr>
        <w:t xml:space="preserve"> in </w:t>
      </w:r>
      <w:proofErr w:type="spellStart"/>
      <w:r w:rsidRPr="0056046B">
        <w:rPr>
          <w:b/>
          <w:bCs w:val="0"/>
        </w:rPr>
        <w:t>ElectricityNMIMasterGroup</w:t>
      </w:r>
      <w:proofErr w:type="spellEnd"/>
    </w:p>
    <w:p w14:paraId="0D078BAB" w14:textId="77777777" w:rsidR="00955D4B" w:rsidRPr="0056046B" w:rsidRDefault="00955D4B" w:rsidP="00955D4B">
      <w:pPr>
        <w:pStyle w:val="BodyText"/>
        <w:numPr>
          <w:ilvl w:val="0"/>
          <w:numId w:val="21"/>
        </w:numPr>
        <w:rPr>
          <w:b/>
          <w:bCs w:val="0"/>
        </w:rPr>
      </w:pPr>
      <w:r w:rsidRPr="0056046B">
        <w:rPr>
          <w:b/>
          <w:bCs w:val="0"/>
        </w:rPr>
        <w:t xml:space="preserve">Correction of RM51 report name from </w:t>
      </w:r>
      <w:proofErr w:type="spellStart"/>
      <w:r w:rsidRPr="0056046B">
        <w:rPr>
          <w:b/>
          <w:bCs w:val="0"/>
        </w:rPr>
        <w:t>RegulatedSAPSGenerationReconcilation</w:t>
      </w:r>
      <w:proofErr w:type="spellEnd"/>
      <w:r w:rsidRPr="0056046B">
        <w:rPr>
          <w:b/>
          <w:bCs w:val="0"/>
        </w:rPr>
        <w:t xml:space="preserve"> to </w:t>
      </w:r>
      <w:proofErr w:type="spellStart"/>
      <w:r w:rsidRPr="0056046B">
        <w:rPr>
          <w:b/>
          <w:bCs w:val="0"/>
        </w:rPr>
        <w:t>RegulatedSAPSGeneratorReconcilation</w:t>
      </w:r>
      <w:proofErr w:type="spellEnd"/>
      <w:r>
        <w:rPr>
          <w:b/>
          <w:bCs w:val="0"/>
        </w:rPr>
        <w:t xml:space="preserve"> </w:t>
      </w:r>
    </w:p>
    <w:p w14:paraId="7585DEE2" w14:textId="77777777" w:rsidR="00955D4B" w:rsidRDefault="00955D4B" w:rsidP="00955D4B">
      <w:pPr>
        <w:pStyle w:val="BodyText"/>
        <w:numPr>
          <w:ilvl w:val="0"/>
          <w:numId w:val="21"/>
        </w:numPr>
        <w:rPr>
          <w:b/>
          <w:bCs w:val="0"/>
        </w:rPr>
      </w:pPr>
      <w:r w:rsidRPr="0056046B">
        <w:rPr>
          <w:b/>
          <w:bCs w:val="0"/>
        </w:rPr>
        <w:t>Removal of unused reports as approved</w:t>
      </w:r>
      <w:r>
        <w:rPr>
          <w:b/>
          <w:bCs w:val="0"/>
        </w:rPr>
        <w:t xml:space="preserve"> </w:t>
      </w:r>
      <w:r w:rsidRPr="0056046B">
        <w:rPr>
          <w:b/>
          <w:bCs w:val="0"/>
        </w:rPr>
        <w:t>in change request CR64a, report codes include: RM7, RM8, RM10, RM12, RM14, RM15, RM18 and RM19</w:t>
      </w:r>
    </w:p>
    <w:p w14:paraId="2B3903D0" w14:textId="77777777" w:rsidR="001F7FEC" w:rsidRPr="00044584" w:rsidRDefault="001F7FEC" w:rsidP="001F7FEC">
      <w:pPr>
        <w:pStyle w:val="Heading2"/>
      </w:pPr>
      <w:bookmarkStart w:id="19" w:name="_Toc193214575"/>
      <w:r w:rsidRPr="00044584">
        <w:t>Reason for Change</w:t>
      </w:r>
      <w:bookmarkEnd w:id="16"/>
      <w:bookmarkEnd w:id="17"/>
      <w:bookmarkEnd w:id="18"/>
      <w:bookmarkEnd w:id="19"/>
    </w:p>
    <w:p w14:paraId="7ED2FACC" w14:textId="77777777" w:rsidR="000E626C" w:rsidRDefault="000E626C" w:rsidP="000E626C">
      <w:pPr>
        <w:pStyle w:val="BodyText"/>
        <w:spacing w:before="0"/>
      </w:pPr>
      <w:bookmarkStart w:id="20" w:name="_Toc148936175"/>
      <w:bookmarkStart w:id="21" w:name="_Toc244924306"/>
      <w:bookmarkStart w:id="22" w:name="_Toc31704278"/>
      <w:r>
        <w:t xml:space="preserve">This Change Proposal refers to two GRCF Gas Market Initiatives (GMIs) where the GRCF proposes the requested </w:t>
      </w:r>
      <w:proofErr w:type="spellStart"/>
      <w:r>
        <w:t>aseXML</w:t>
      </w:r>
      <w:proofErr w:type="spellEnd"/>
      <w:r>
        <w:t xml:space="preserve"> changes will enable: </w:t>
      </w:r>
    </w:p>
    <w:p w14:paraId="7EEC7278" w14:textId="77777777" w:rsidR="000E626C" w:rsidRDefault="000E626C" w:rsidP="000E626C">
      <w:pPr>
        <w:pStyle w:val="BodyText"/>
        <w:spacing w:before="0"/>
      </w:pPr>
    </w:p>
    <w:p w14:paraId="4FF06A4B" w14:textId="77777777" w:rsidR="000E626C" w:rsidRPr="00676FAC" w:rsidRDefault="000E626C" w:rsidP="000E626C">
      <w:pPr>
        <w:pStyle w:val="BodyText"/>
        <w:numPr>
          <w:ilvl w:val="0"/>
          <w:numId w:val="50"/>
        </w:numPr>
        <w:ind w:left="1080"/>
        <w:rPr>
          <w:u w:val="single"/>
        </w:rPr>
      </w:pPr>
      <w:r w:rsidRPr="00676FAC">
        <w:rPr>
          <w:u w:val="single"/>
        </w:rPr>
        <w:t xml:space="preserve">GMI IN002-22:  Gas Scheduled Read Est Sub Codes and Special Read No Access Enumerations </w:t>
      </w:r>
    </w:p>
    <w:p w14:paraId="552A8D18" w14:textId="77777777" w:rsidR="000E626C" w:rsidRDefault="000E626C" w:rsidP="000E626C">
      <w:pPr>
        <w:pStyle w:val="BodyText"/>
        <w:numPr>
          <w:ilvl w:val="1"/>
          <w:numId w:val="50"/>
        </w:numPr>
        <w:spacing w:before="0" w:after="0"/>
      </w:pPr>
      <w:r>
        <w:t xml:space="preserve">Market Participants to more efficiently identify field issues related to Scheduled meter reads and Special Read events </w:t>
      </w:r>
    </w:p>
    <w:p w14:paraId="5C73C75B" w14:textId="77777777" w:rsidR="000E626C" w:rsidRDefault="000E626C" w:rsidP="000E626C">
      <w:pPr>
        <w:pStyle w:val="BodyText"/>
        <w:numPr>
          <w:ilvl w:val="1"/>
          <w:numId w:val="50"/>
        </w:numPr>
        <w:spacing w:before="0" w:after="0"/>
      </w:pPr>
      <w:r>
        <w:t xml:space="preserve">Consolidation and </w:t>
      </w:r>
      <w:proofErr w:type="spellStart"/>
      <w:r>
        <w:t>Standarisation</w:t>
      </w:r>
      <w:proofErr w:type="spellEnd"/>
      <w:r>
        <w:t xml:space="preserve"> resulting in improved consistent use and leading to improved customer service and quality of information to Retailers </w:t>
      </w:r>
    </w:p>
    <w:p w14:paraId="60B3CEA4" w14:textId="77777777" w:rsidR="000E626C" w:rsidRPr="006F7CD3" w:rsidRDefault="000E626C" w:rsidP="000E626C">
      <w:pPr>
        <w:pStyle w:val="BodyText"/>
        <w:ind w:left="1080"/>
      </w:pPr>
    </w:p>
    <w:p w14:paraId="6D0B4896" w14:textId="77777777" w:rsidR="000E626C" w:rsidRPr="00676FAC" w:rsidRDefault="000E626C" w:rsidP="000E626C">
      <w:pPr>
        <w:pStyle w:val="BodyText"/>
        <w:numPr>
          <w:ilvl w:val="0"/>
          <w:numId w:val="50"/>
        </w:numPr>
        <w:ind w:left="1080"/>
        <w:rPr>
          <w:u w:val="single"/>
        </w:rPr>
      </w:pPr>
      <w:r w:rsidRPr="00676FAC">
        <w:rPr>
          <w:u w:val="single"/>
        </w:rPr>
        <w:t>GMI IN004-22: Proposed Improvements to Network Tariff B2B Notification – NSW/ACT</w:t>
      </w:r>
    </w:p>
    <w:p w14:paraId="64EC889E" w14:textId="77777777" w:rsidR="000E626C" w:rsidRDefault="000E626C" w:rsidP="000E626C">
      <w:pPr>
        <w:pStyle w:val="BodyText"/>
        <w:numPr>
          <w:ilvl w:val="1"/>
          <w:numId w:val="50"/>
        </w:numPr>
        <w:spacing w:before="0" w:after="0"/>
      </w:pPr>
      <w:r>
        <w:t>Improve the efficiency of the operation of the gas market via more accurate retailer quotation and billing.</w:t>
      </w:r>
    </w:p>
    <w:p w14:paraId="6142056A" w14:textId="77777777" w:rsidR="000E626C" w:rsidRDefault="000E626C" w:rsidP="000E626C">
      <w:pPr>
        <w:pStyle w:val="BodyText"/>
        <w:numPr>
          <w:ilvl w:val="1"/>
          <w:numId w:val="50"/>
        </w:numPr>
        <w:spacing w:before="0" w:after="0"/>
      </w:pPr>
      <w:r>
        <w:t>Improve price and quality outcomes for consumers by minimising the frustration from bills based on an incorrect distribution tariff which is not readily pre-discoverable before quoting and churn.</w:t>
      </w:r>
    </w:p>
    <w:p w14:paraId="3CD6A28D" w14:textId="507F8F4E" w:rsidR="000E626C" w:rsidRDefault="000E626C" w:rsidP="000E626C">
      <w:pPr>
        <w:pStyle w:val="ListNumber"/>
        <w:numPr>
          <w:ilvl w:val="0"/>
          <w:numId w:val="0"/>
        </w:numPr>
        <w:spacing w:before="120" w:after="120"/>
        <w:ind w:left="360"/>
      </w:pPr>
      <w:r>
        <w:t xml:space="preserve">These two initiatives have progressed to the formal consultation in ‘Package 1 Gas Retail B2B Changes’. Click </w:t>
      </w:r>
      <w:hyperlink r:id="rId20" w:history="1">
        <w:r>
          <w:rPr>
            <w:rStyle w:val="Hyperlink"/>
          </w:rPr>
          <w:t>here</w:t>
        </w:r>
      </w:hyperlink>
      <w:r>
        <w:t xml:space="preserve"> for further information.   </w:t>
      </w:r>
    </w:p>
    <w:p w14:paraId="4448CA51" w14:textId="77777777" w:rsidR="001F7FEC" w:rsidRDefault="001F7FEC" w:rsidP="001F7FEC">
      <w:pPr>
        <w:pStyle w:val="Heading2"/>
      </w:pPr>
      <w:bookmarkStart w:id="23" w:name="_Toc193214576"/>
      <w:r w:rsidRPr="00044584">
        <w:t>Supplied Documents</w:t>
      </w:r>
      <w:bookmarkEnd w:id="20"/>
      <w:bookmarkEnd w:id="21"/>
      <w:bookmarkEnd w:id="22"/>
      <w:bookmarkEnd w:id="23"/>
    </w:p>
    <w:p w14:paraId="5536B5A7" w14:textId="77777777" w:rsidR="000E626C" w:rsidRPr="000E626C" w:rsidRDefault="000E626C" w:rsidP="000E626C">
      <w:pPr>
        <w:pStyle w:val="Heading3"/>
      </w:pPr>
      <w:bookmarkStart w:id="24" w:name="_Hlk83160387"/>
      <w:r w:rsidRPr="000E626C">
        <w:t>GRCF Gas Retail GMIs requiring this Change Request</w:t>
      </w:r>
    </w:p>
    <w:p w14:paraId="2EE3AD92" w14:textId="77777777" w:rsidR="000E626C" w:rsidRPr="00361AF4" w:rsidRDefault="000E626C" w:rsidP="000E626C">
      <w:pPr>
        <w:pStyle w:val="BodyText"/>
      </w:pPr>
    </w:p>
    <w:p w14:paraId="6F869513" w14:textId="2853DA1D" w:rsidR="000E626C" w:rsidRPr="00361AF4" w:rsidRDefault="000E626C" w:rsidP="000E626C">
      <w:pPr>
        <w:pStyle w:val="BodyText"/>
        <w:numPr>
          <w:ilvl w:val="1"/>
          <w:numId w:val="50"/>
        </w:numPr>
        <w:rPr>
          <w:rStyle w:val="Hyperlink"/>
          <w:color w:val="222324" w:themeColor="text1"/>
          <w:u w:val="none"/>
        </w:rPr>
      </w:pPr>
      <w:r>
        <w:t xml:space="preserve">GMI </w:t>
      </w:r>
      <w:r w:rsidRPr="006F7CD3">
        <w:t xml:space="preserve">IN002-22:  Gas Scheduled Read Est Sub Codes and Special Read No Access Enumerations </w:t>
      </w:r>
      <w:r>
        <w:t xml:space="preserve"> - </w:t>
      </w:r>
      <w:hyperlink r:id="rId21" w:history="1">
        <w:r w:rsidRPr="00DA590F">
          <w:rPr>
            <w:rStyle w:val="Hyperlink"/>
          </w:rPr>
          <w:t>Link</w:t>
        </w:r>
      </w:hyperlink>
    </w:p>
    <w:p w14:paraId="1911EE58" w14:textId="308F6219" w:rsidR="000E626C" w:rsidRPr="00361AF4" w:rsidRDefault="000E626C" w:rsidP="000E626C">
      <w:pPr>
        <w:pStyle w:val="BodyText"/>
        <w:numPr>
          <w:ilvl w:val="1"/>
          <w:numId w:val="50"/>
        </w:numPr>
        <w:rPr>
          <w:rStyle w:val="Hyperlink"/>
          <w:color w:val="222324" w:themeColor="text1"/>
          <w:u w:val="none"/>
        </w:rPr>
      </w:pPr>
      <w:r>
        <w:t xml:space="preserve">GMI </w:t>
      </w:r>
      <w:r w:rsidRPr="006F7CD3">
        <w:t>IN004-22: Proposed Improvements to Network Tariff B2B Notification – NSW/ACT</w:t>
      </w:r>
      <w:r>
        <w:t xml:space="preserve"> - </w:t>
      </w:r>
      <w:hyperlink r:id="rId22" w:history="1">
        <w:r w:rsidRPr="00DA590F">
          <w:rPr>
            <w:rStyle w:val="Hyperlink"/>
          </w:rPr>
          <w:t>Link</w:t>
        </w:r>
      </w:hyperlink>
    </w:p>
    <w:p w14:paraId="5FF163EF" w14:textId="77777777" w:rsidR="000E626C" w:rsidRDefault="000E626C" w:rsidP="000E626C">
      <w:pPr>
        <w:pStyle w:val="BodyText"/>
        <w:ind w:left="1440"/>
      </w:pPr>
    </w:p>
    <w:p w14:paraId="4A93A9FB" w14:textId="77777777" w:rsidR="000E626C" w:rsidRDefault="000E626C" w:rsidP="000E626C">
      <w:pPr>
        <w:pStyle w:val="BodyText"/>
        <w:ind w:left="1440"/>
      </w:pPr>
    </w:p>
    <w:p w14:paraId="1DECDA14" w14:textId="77777777" w:rsidR="000E626C" w:rsidRDefault="000E626C" w:rsidP="000E626C">
      <w:pPr>
        <w:pStyle w:val="BodyText"/>
        <w:ind w:left="1440"/>
      </w:pPr>
    </w:p>
    <w:p w14:paraId="2276E737" w14:textId="77777777" w:rsidR="000E626C" w:rsidRDefault="000E626C" w:rsidP="000E626C">
      <w:pPr>
        <w:pStyle w:val="BodyText"/>
        <w:ind w:left="1440"/>
      </w:pPr>
    </w:p>
    <w:p w14:paraId="4690FA6D" w14:textId="77777777" w:rsidR="000E626C" w:rsidRDefault="000E626C" w:rsidP="000E626C">
      <w:pPr>
        <w:pStyle w:val="BodyText"/>
        <w:ind w:left="1440"/>
      </w:pPr>
    </w:p>
    <w:p w14:paraId="42E41272" w14:textId="77777777" w:rsidR="000E626C" w:rsidRPr="000E626C" w:rsidRDefault="000E626C" w:rsidP="000E626C">
      <w:pPr>
        <w:pStyle w:val="Heading3"/>
      </w:pPr>
      <w:r w:rsidRPr="000E626C">
        <w:t>AEMO Gas Retail Build Packs impacted by this Change Request</w:t>
      </w:r>
    </w:p>
    <w:p w14:paraId="42A47A01" w14:textId="77777777" w:rsidR="000E626C" w:rsidRPr="00361AF4" w:rsidRDefault="000E626C" w:rsidP="000E626C">
      <w:pPr>
        <w:pStyle w:val="BodyText"/>
      </w:pPr>
    </w:p>
    <w:tbl>
      <w:tblPr>
        <w:tblStyle w:val="TableGrid"/>
        <w:tblW w:w="8222"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559"/>
        <w:gridCol w:w="1418"/>
      </w:tblGrid>
      <w:tr w:rsidR="000E626C" w:rsidRPr="00C457E5" w14:paraId="69FC3123" w14:textId="77777777" w:rsidTr="00ED6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D9D9D9" w:themeFill="background1" w:themeFillShade="D9"/>
          </w:tcPr>
          <w:p w14:paraId="3AE942FE" w14:textId="77777777" w:rsidR="000E626C" w:rsidRPr="005558DF" w:rsidRDefault="000E626C" w:rsidP="00ED6D0F">
            <w:pPr>
              <w:pStyle w:val="BodyText"/>
              <w:spacing w:before="0" w:after="0"/>
              <w:rPr>
                <w:color w:val="002060"/>
                <w:sz w:val="18"/>
                <w:szCs w:val="18"/>
              </w:rPr>
            </w:pPr>
            <w:r w:rsidRPr="005558DF">
              <w:rPr>
                <w:b/>
                <w:color w:val="002060"/>
                <w:sz w:val="18"/>
                <w:szCs w:val="18"/>
              </w:rPr>
              <w:t>Title</w:t>
            </w:r>
          </w:p>
        </w:tc>
        <w:tc>
          <w:tcPr>
            <w:tcW w:w="1559" w:type="dxa"/>
            <w:shd w:val="clear" w:color="auto" w:fill="D9D9D9" w:themeFill="background1" w:themeFillShade="D9"/>
          </w:tcPr>
          <w:p w14:paraId="21BBE0D1" w14:textId="77777777" w:rsidR="000E626C" w:rsidRPr="005558DF" w:rsidRDefault="000E626C" w:rsidP="00ED6D0F">
            <w:pPr>
              <w:jc w:val="center"/>
              <w:cnfStyle w:val="100000000000" w:firstRow="1" w:lastRow="0" w:firstColumn="0" w:lastColumn="0" w:oddVBand="0" w:evenVBand="0" w:oddHBand="0" w:evenHBand="0" w:firstRowFirstColumn="0" w:firstRowLastColumn="0" w:lastRowFirstColumn="0" w:lastRowLastColumn="0"/>
              <w:rPr>
                <w:b/>
                <w:bCs w:val="0"/>
                <w:color w:val="002060"/>
                <w:sz w:val="18"/>
                <w:szCs w:val="18"/>
              </w:rPr>
            </w:pPr>
            <w:r w:rsidRPr="005558DF">
              <w:rPr>
                <w:b/>
                <w:color w:val="002060"/>
                <w:sz w:val="18"/>
                <w:szCs w:val="18"/>
              </w:rPr>
              <w:t>GMI IN002/22</w:t>
            </w:r>
          </w:p>
          <w:p w14:paraId="3FAC83E6" w14:textId="77777777" w:rsidR="000E626C" w:rsidRPr="005558DF" w:rsidRDefault="000E626C" w:rsidP="00ED6D0F">
            <w:pPr>
              <w:pStyle w:val="BodyText"/>
              <w:spacing w:before="0" w:after="0"/>
              <w:jc w:val="center"/>
              <w:cnfStyle w:val="100000000000" w:firstRow="1" w:lastRow="0" w:firstColumn="0" w:lastColumn="0" w:oddVBand="0" w:evenVBand="0" w:oddHBand="0" w:evenHBand="0" w:firstRowFirstColumn="0" w:firstRowLastColumn="0" w:lastRowFirstColumn="0" w:lastRowLastColumn="0"/>
              <w:rPr>
                <w:color w:val="002060"/>
                <w:sz w:val="18"/>
                <w:szCs w:val="18"/>
              </w:rPr>
            </w:pPr>
            <w:r w:rsidRPr="005558DF">
              <w:rPr>
                <w:b/>
                <w:color w:val="002060"/>
                <w:sz w:val="18"/>
                <w:szCs w:val="18"/>
              </w:rPr>
              <w:t>(Sub/Est)</w:t>
            </w:r>
          </w:p>
        </w:tc>
        <w:tc>
          <w:tcPr>
            <w:tcW w:w="1418" w:type="dxa"/>
            <w:shd w:val="clear" w:color="auto" w:fill="D9D9D9" w:themeFill="background1" w:themeFillShade="D9"/>
          </w:tcPr>
          <w:p w14:paraId="584CDD74" w14:textId="77777777" w:rsidR="000E626C" w:rsidRPr="005558DF" w:rsidRDefault="000E626C" w:rsidP="00ED6D0F">
            <w:pPr>
              <w:jc w:val="center"/>
              <w:cnfStyle w:val="100000000000" w:firstRow="1" w:lastRow="0" w:firstColumn="0" w:lastColumn="0" w:oddVBand="0" w:evenVBand="0" w:oddHBand="0" w:evenHBand="0" w:firstRowFirstColumn="0" w:firstRowLastColumn="0" w:lastRowFirstColumn="0" w:lastRowLastColumn="0"/>
              <w:rPr>
                <w:b/>
                <w:bCs w:val="0"/>
                <w:color w:val="002060"/>
                <w:sz w:val="18"/>
                <w:szCs w:val="18"/>
              </w:rPr>
            </w:pPr>
            <w:r w:rsidRPr="005558DF">
              <w:rPr>
                <w:b/>
                <w:color w:val="002060"/>
                <w:sz w:val="18"/>
                <w:szCs w:val="18"/>
              </w:rPr>
              <w:t>GMI IN004/22</w:t>
            </w:r>
          </w:p>
          <w:p w14:paraId="17D88F3F" w14:textId="77777777" w:rsidR="000E626C" w:rsidRPr="005558DF" w:rsidRDefault="000E626C" w:rsidP="00ED6D0F">
            <w:pPr>
              <w:pStyle w:val="BodyText"/>
              <w:spacing w:before="0" w:after="0"/>
              <w:jc w:val="center"/>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002060"/>
                <w:sz w:val="18"/>
                <w:szCs w:val="18"/>
              </w:rPr>
            </w:pPr>
            <w:r w:rsidRPr="005558DF">
              <w:rPr>
                <w:rFonts w:eastAsia="Calibri" w:cs="Times New Roman"/>
                <w:b/>
                <w:color w:val="002060"/>
                <w:sz w:val="18"/>
                <w:szCs w:val="18"/>
              </w:rPr>
              <w:t>(Network Tariff)</w:t>
            </w:r>
          </w:p>
        </w:tc>
      </w:tr>
      <w:tr w:rsidR="000E626C" w:rsidRPr="00C457E5" w14:paraId="4ECB338F" w14:textId="77777777" w:rsidTr="00ED6D0F">
        <w:tc>
          <w:tcPr>
            <w:cnfStyle w:val="001000000000" w:firstRow="0" w:lastRow="0" w:firstColumn="1" w:lastColumn="0" w:oddVBand="0" w:evenVBand="0" w:oddHBand="0" w:evenHBand="0" w:firstRowFirstColumn="0" w:firstRowLastColumn="0" w:lastRowFirstColumn="0" w:lastRowLastColumn="0"/>
            <w:tcW w:w="5245" w:type="dxa"/>
          </w:tcPr>
          <w:p w14:paraId="0AF5EFF9" w14:textId="77777777" w:rsidR="000E626C" w:rsidRPr="005558DF" w:rsidRDefault="000E626C" w:rsidP="00ED6D0F">
            <w:pPr>
              <w:pStyle w:val="BodyText"/>
              <w:spacing w:before="0" w:after="0"/>
              <w:rPr>
                <w:color w:val="002060"/>
                <w:sz w:val="18"/>
                <w:szCs w:val="18"/>
              </w:rPr>
            </w:pPr>
            <w:r w:rsidRPr="005558DF">
              <w:rPr>
                <w:b/>
                <w:color w:val="002060"/>
                <w:sz w:val="18"/>
                <w:szCs w:val="18"/>
              </w:rPr>
              <w:t xml:space="preserve">Participant Build Pack 1 - Table of transactions </w:t>
            </w:r>
          </w:p>
        </w:tc>
        <w:tc>
          <w:tcPr>
            <w:tcW w:w="1559" w:type="dxa"/>
          </w:tcPr>
          <w:p w14:paraId="1803D849"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668D1E2B" w14:textId="77777777" w:rsidR="000E626C" w:rsidRPr="005558DF" w:rsidRDefault="000E626C" w:rsidP="00ED6D0F">
            <w:pPr>
              <w:pStyle w:val="BodyText"/>
              <w:spacing w:before="0" w:after="0"/>
              <w:cnfStyle w:val="000000000000" w:firstRow="0" w:lastRow="0" w:firstColumn="0" w:lastColumn="0" w:oddVBand="0" w:evenVBand="0" w:oddHBand="0" w:evenHBand="0" w:firstRowFirstColumn="0" w:firstRowLastColumn="0" w:lastRowFirstColumn="0" w:lastRowLastColumn="0"/>
              <w:rPr>
                <w:color w:val="002060"/>
                <w:sz w:val="18"/>
                <w:szCs w:val="18"/>
              </w:rPr>
            </w:pPr>
          </w:p>
        </w:tc>
      </w:tr>
      <w:tr w:rsidR="000E626C" w:rsidRPr="00C457E5" w14:paraId="6875B85D" w14:textId="77777777" w:rsidTr="00ED6D0F">
        <w:tc>
          <w:tcPr>
            <w:cnfStyle w:val="001000000000" w:firstRow="0" w:lastRow="0" w:firstColumn="1" w:lastColumn="0" w:oddVBand="0" w:evenVBand="0" w:oddHBand="0" w:evenHBand="0" w:firstRowFirstColumn="0" w:firstRowLastColumn="0" w:lastRowFirstColumn="0" w:lastRowLastColumn="0"/>
            <w:tcW w:w="5245" w:type="dxa"/>
          </w:tcPr>
          <w:p w14:paraId="6485C9EA" w14:textId="77777777" w:rsidR="000E626C" w:rsidRPr="005558DF" w:rsidRDefault="000E626C" w:rsidP="00ED6D0F">
            <w:pPr>
              <w:pStyle w:val="BodyText"/>
              <w:spacing w:before="0" w:after="0"/>
              <w:rPr>
                <w:color w:val="002060"/>
                <w:sz w:val="18"/>
                <w:szCs w:val="18"/>
              </w:rPr>
            </w:pPr>
            <w:r w:rsidRPr="005558DF">
              <w:rPr>
                <w:b/>
                <w:color w:val="002060"/>
                <w:sz w:val="18"/>
                <w:szCs w:val="18"/>
              </w:rPr>
              <w:t>Participant Build Pack 1 - CSV Data Format Specifications</w:t>
            </w:r>
          </w:p>
        </w:tc>
        <w:tc>
          <w:tcPr>
            <w:tcW w:w="1559" w:type="dxa"/>
          </w:tcPr>
          <w:p w14:paraId="7BA01575"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47642895" w14:textId="77777777" w:rsidR="000E626C" w:rsidRPr="005558DF" w:rsidRDefault="000E626C" w:rsidP="00ED6D0F">
            <w:pPr>
              <w:pStyle w:val="BodyText"/>
              <w:spacing w:before="0" w:after="0"/>
              <w:cnfStyle w:val="000000000000" w:firstRow="0" w:lastRow="0" w:firstColumn="0" w:lastColumn="0" w:oddVBand="0" w:evenVBand="0" w:oddHBand="0" w:evenHBand="0" w:firstRowFirstColumn="0" w:firstRowLastColumn="0" w:lastRowFirstColumn="0" w:lastRowLastColumn="0"/>
              <w:rPr>
                <w:color w:val="002060"/>
                <w:sz w:val="18"/>
                <w:szCs w:val="18"/>
              </w:rPr>
            </w:pPr>
          </w:p>
        </w:tc>
      </w:tr>
      <w:tr w:rsidR="000E626C" w:rsidRPr="00C457E5" w14:paraId="13BF91FA" w14:textId="77777777" w:rsidTr="00ED6D0F">
        <w:tc>
          <w:tcPr>
            <w:cnfStyle w:val="001000000000" w:firstRow="0" w:lastRow="0" w:firstColumn="1" w:lastColumn="0" w:oddVBand="0" w:evenVBand="0" w:oddHBand="0" w:evenHBand="0" w:firstRowFirstColumn="0" w:firstRowLastColumn="0" w:lastRowFirstColumn="0" w:lastRowLastColumn="0"/>
            <w:tcW w:w="5245" w:type="dxa"/>
          </w:tcPr>
          <w:p w14:paraId="072EB8A2" w14:textId="77777777" w:rsidR="000E626C" w:rsidRPr="005558DF" w:rsidRDefault="000E626C" w:rsidP="00ED6D0F">
            <w:pPr>
              <w:pStyle w:val="BodyText"/>
              <w:spacing w:before="0" w:after="0"/>
              <w:rPr>
                <w:b/>
                <w:bCs w:val="0"/>
                <w:color w:val="002060"/>
                <w:sz w:val="18"/>
                <w:szCs w:val="18"/>
              </w:rPr>
            </w:pPr>
            <w:r w:rsidRPr="005558DF">
              <w:rPr>
                <w:b/>
                <w:color w:val="002060"/>
                <w:sz w:val="18"/>
                <w:szCs w:val="18"/>
              </w:rPr>
              <w:t>Participant Build Pack 2 – System Interface Definitions</w:t>
            </w:r>
          </w:p>
        </w:tc>
        <w:tc>
          <w:tcPr>
            <w:tcW w:w="1559" w:type="dxa"/>
          </w:tcPr>
          <w:p w14:paraId="266DC118"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5B958FEE" w14:textId="77777777" w:rsidR="000E626C" w:rsidRPr="005558DF" w:rsidRDefault="000E626C" w:rsidP="00ED6D0F">
            <w:pPr>
              <w:pStyle w:val="BodyText"/>
              <w:spacing w:before="0" w:after="0"/>
              <w:cnfStyle w:val="000000000000" w:firstRow="0" w:lastRow="0" w:firstColumn="0" w:lastColumn="0" w:oddVBand="0" w:evenVBand="0" w:oddHBand="0" w:evenHBand="0" w:firstRowFirstColumn="0" w:firstRowLastColumn="0" w:lastRowFirstColumn="0" w:lastRowLastColumn="0"/>
              <w:rPr>
                <w:color w:val="002060"/>
                <w:sz w:val="18"/>
                <w:szCs w:val="18"/>
              </w:rPr>
            </w:pPr>
          </w:p>
        </w:tc>
      </w:tr>
      <w:tr w:rsidR="000E626C" w:rsidRPr="00C457E5" w14:paraId="48702EEC" w14:textId="77777777" w:rsidTr="00ED6D0F">
        <w:tc>
          <w:tcPr>
            <w:cnfStyle w:val="001000000000" w:firstRow="0" w:lastRow="0" w:firstColumn="1" w:lastColumn="0" w:oddVBand="0" w:evenVBand="0" w:oddHBand="0" w:evenHBand="0" w:firstRowFirstColumn="0" w:firstRowLastColumn="0" w:lastRowFirstColumn="0" w:lastRowLastColumn="0"/>
            <w:tcW w:w="5245" w:type="dxa"/>
          </w:tcPr>
          <w:p w14:paraId="374FE89B" w14:textId="77777777" w:rsidR="000E626C" w:rsidRPr="005558DF" w:rsidRDefault="000E626C" w:rsidP="00ED6D0F">
            <w:pPr>
              <w:pStyle w:val="BodyText"/>
              <w:spacing w:before="0" w:after="0"/>
              <w:rPr>
                <w:color w:val="002060"/>
                <w:sz w:val="18"/>
                <w:szCs w:val="18"/>
              </w:rPr>
            </w:pPr>
            <w:r w:rsidRPr="005558DF">
              <w:rPr>
                <w:b/>
                <w:color w:val="002060"/>
                <w:sz w:val="18"/>
                <w:szCs w:val="18"/>
              </w:rPr>
              <w:t xml:space="preserve">Participant Build Pack 3- B2B System Interface Definitions </w:t>
            </w:r>
          </w:p>
        </w:tc>
        <w:tc>
          <w:tcPr>
            <w:tcW w:w="1559" w:type="dxa"/>
          </w:tcPr>
          <w:p w14:paraId="0F9B5269"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54B5404A" w14:textId="77777777" w:rsidR="000E626C" w:rsidRPr="005558DF" w:rsidRDefault="000E626C" w:rsidP="00ED6D0F">
            <w:pPr>
              <w:pStyle w:val="BodyText"/>
              <w:spacing w:before="0" w:after="0"/>
              <w:cnfStyle w:val="000000000000" w:firstRow="0" w:lastRow="0" w:firstColumn="0" w:lastColumn="0" w:oddVBand="0" w:evenVBand="0" w:oddHBand="0" w:evenHBand="0" w:firstRowFirstColumn="0" w:firstRowLastColumn="0" w:lastRowFirstColumn="0" w:lastRowLastColumn="0"/>
              <w:rPr>
                <w:color w:val="002060"/>
                <w:sz w:val="18"/>
                <w:szCs w:val="18"/>
              </w:rPr>
            </w:pPr>
          </w:p>
        </w:tc>
      </w:tr>
      <w:tr w:rsidR="000E626C" w:rsidRPr="00C457E5" w14:paraId="141253E1" w14:textId="77777777" w:rsidTr="00ED6D0F">
        <w:trPr>
          <w:trHeight w:val="50"/>
        </w:trPr>
        <w:tc>
          <w:tcPr>
            <w:cnfStyle w:val="001000000000" w:firstRow="0" w:lastRow="0" w:firstColumn="1" w:lastColumn="0" w:oddVBand="0" w:evenVBand="0" w:oddHBand="0" w:evenHBand="0" w:firstRowFirstColumn="0" w:firstRowLastColumn="0" w:lastRowFirstColumn="0" w:lastRowLastColumn="0"/>
            <w:tcW w:w="5245" w:type="dxa"/>
          </w:tcPr>
          <w:p w14:paraId="12C4FDFC" w14:textId="77777777" w:rsidR="000E626C" w:rsidRPr="005558DF" w:rsidRDefault="000E626C" w:rsidP="00ED6D0F">
            <w:pPr>
              <w:pStyle w:val="BodyText"/>
              <w:spacing w:before="0" w:after="0"/>
              <w:rPr>
                <w:color w:val="002060"/>
                <w:sz w:val="18"/>
                <w:szCs w:val="18"/>
              </w:rPr>
            </w:pPr>
            <w:r w:rsidRPr="005558DF">
              <w:rPr>
                <w:b/>
                <w:color w:val="002060"/>
                <w:sz w:val="18"/>
                <w:szCs w:val="18"/>
              </w:rPr>
              <w:lastRenderedPageBreak/>
              <w:t>Participant Build Pack 5 - NSW-ACT</w:t>
            </w:r>
          </w:p>
        </w:tc>
        <w:tc>
          <w:tcPr>
            <w:tcW w:w="1559" w:type="dxa"/>
          </w:tcPr>
          <w:p w14:paraId="2A5075C1"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6BC23258"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r>
      <w:tr w:rsidR="000E626C" w:rsidRPr="00C457E5" w14:paraId="379D45D4" w14:textId="77777777" w:rsidTr="00ED6D0F">
        <w:tc>
          <w:tcPr>
            <w:cnfStyle w:val="001000000000" w:firstRow="0" w:lastRow="0" w:firstColumn="1" w:lastColumn="0" w:oddVBand="0" w:evenVBand="0" w:oddHBand="0" w:evenHBand="0" w:firstRowFirstColumn="0" w:firstRowLastColumn="0" w:lastRowFirstColumn="0" w:lastRowLastColumn="0"/>
            <w:tcW w:w="5245" w:type="dxa"/>
          </w:tcPr>
          <w:p w14:paraId="1E28A699" w14:textId="77777777" w:rsidR="000E626C" w:rsidRPr="005558DF" w:rsidRDefault="000E626C" w:rsidP="00ED6D0F">
            <w:pPr>
              <w:pStyle w:val="BodyText"/>
              <w:spacing w:before="0" w:after="0"/>
              <w:rPr>
                <w:color w:val="002060"/>
                <w:sz w:val="18"/>
                <w:szCs w:val="18"/>
              </w:rPr>
            </w:pPr>
            <w:r w:rsidRPr="005558DF">
              <w:rPr>
                <w:b/>
                <w:color w:val="002060"/>
                <w:sz w:val="18"/>
                <w:szCs w:val="18"/>
              </w:rPr>
              <w:t>FRC B2B System Interface Definitions</w:t>
            </w:r>
          </w:p>
        </w:tc>
        <w:tc>
          <w:tcPr>
            <w:tcW w:w="1559" w:type="dxa"/>
          </w:tcPr>
          <w:p w14:paraId="188BF67A"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r w:rsidRPr="005558DF">
              <w:rPr>
                <w:rFonts w:ascii="Wingdings" w:eastAsia="Wingdings" w:hAnsi="Wingdings" w:cs="Wingdings"/>
                <w:color w:val="002060"/>
                <w:sz w:val="18"/>
                <w:szCs w:val="18"/>
              </w:rPr>
              <w:t>ü</w:t>
            </w:r>
          </w:p>
        </w:tc>
        <w:tc>
          <w:tcPr>
            <w:tcW w:w="1418" w:type="dxa"/>
          </w:tcPr>
          <w:p w14:paraId="4C7B7751" w14:textId="77777777" w:rsidR="000E626C" w:rsidRPr="005558DF" w:rsidRDefault="000E626C" w:rsidP="00ED6D0F">
            <w:pPr>
              <w:pStyle w:val="BodyText"/>
              <w:spacing w:before="0" w:after="0"/>
              <w:jc w:val="center"/>
              <w:cnfStyle w:val="000000000000" w:firstRow="0" w:lastRow="0" w:firstColumn="0" w:lastColumn="0" w:oddVBand="0" w:evenVBand="0" w:oddHBand="0" w:evenHBand="0" w:firstRowFirstColumn="0" w:firstRowLastColumn="0" w:lastRowFirstColumn="0" w:lastRowLastColumn="0"/>
              <w:rPr>
                <w:color w:val="002060"/>
                <w:sz w:val="18"/>
                <w:szCs w:val="18"/>
              </w:rPr>
            </w:pPr>
          </w:p>
        </w:tc>
      </w:tr>
    </w:tbl>
    <w:p w14:paraId="3C1ADDA6" w14:textId="77777777" w:rsidR="00955D4B" w:rsidRPr="002D2E21" w:rsidRDefault="00955D4B" w:rsidP="00955D4B">
      <w:pPr>
        <w:pStyle w:val="BodyText"/>
      </w:pPr>
    </w:p>
    <w:p w14:paraId="2FAEFB4B" w14:textId="77777777" w:rsidR="002B0C76" w:rsidRPr="00FE4D58" w:rsidRDefault="002B0C76" w:rsidP="00FE4D58">
      <w:pPr>
        <w:pStyle w:val="Heading1"/>
      </w:pPr>
      <w:bookmarkStart w:id="25" w:name="_Toc193214577"/>
      <w:bookmarkEnd w:id="24"/>
      <w:r w:rsidRPr="00FE4D58">
        <w:t xml:space="preserve">Impact </w:t>
      </w:r>
      <w:bookmarkEnd w:id="8"/>
      <w:r w:rsidRPr="00FE4D58">
        <w:t>Summary</w:t>
      </w:r>
      <w:bookmarkEnd w:id="9"/>
      <w:bookmarkEnd w:id="10"/>
      <w:bookmarkEnd w:id="25"/>
    </w:p>
    <w:p w14:paraId="034EF594" w14:textId="77777777" w:rsidR="000E626C" w:rsidRPr="002C6356" w:rsidRDefault="000E626C" w:rsidP="000E626C">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072FDB6D"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 xml:space="preserve">Modified types </w:t>
      </w:r>
      <w:proofErr w:type="gramStart"/>
      <w:r w:rsidRPr="00177C20">
        <w:rPr>
          <w:rFonts w:eastAsia="Arial Unicode MS"/>
          <w:lang w:val="en-US"/>
        </w:rPr>
        <w:t>-  is</w:t>
      </w:r>
      <w:proofErr w:type="gramEnd"/>
      <w:r w:rsidRPr="00177C20">
        <w:rPr>
          <w:rFonts w:eastAsia="Arial Unicode MS"/>
          <w:lang w:val="en-US"/>
        </w:rPr>
        <w:t xml:space="preserve"> a full list of types changed by this Change Request</w:t>
      </w:r>
    </w:p>
    <w:p w14:paraId="5201A1F7"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Derived types – is a list of any types that are derived from a modified type, and are therefore also modified by default</w:t>
      </w:r>
    </w:p>
    <w:p w14:paraId="23AF6880"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 xml:space="preserve">Versioned types affected – is a list of all versioned types that will need to have the version attribute updated </w:t>
      </w:r>
      <w:proofErr w:type="gramStart"/>
      <w:r w:rsidRPr="00177C20">
        <w:rPr>
          <w:rFonts w:eastAsia="Arial Unicode MS"/>
          <w:lang w:val="en-US"/>
        </w:rPr>
        <w:t>as a result of</w:t>
      </w:r>
      <w:proofErr w:type="gramEnd"/>
      <w:r w:rsidRPr="00177C20">
        <w:rPr>
          <w:rFonts w:eastAsia="Arial Unicode MS"/>
          <w:lang w:val="en-US"/>
        </w:rPr>
        <w:t xml:space="preserve"> this Change Request</w:t>
      </w:r>
    </w:p>
    <w:p w14:paraId="1B48B0A6"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 xml:space="preserve">Transactions potentially affected – is a list of all transactions that contain a modified type, either directly or via a </w:t>
      </w:r>
      <w:proofErr w:type="gramStart"/>
      <w:r w:rsidRPr="00177C20">
        <w:rPr>
          <w:rFonts w:eastAsia="Arial Unicode MS"/>
          <w:lang w:val="en-US"/>
        </w:rPr>
        <w:t>type</w:t>
      </w:r>
      <w:proofErr w:type="gramEnd"/>
      <w:r w:rsidRPr="00177C20">
        <w:rPr>
          <w:rFonts w:eastAsia="Arial Unicode MS"/>
          <w:lang w:val="en-US"/>
        </w:rPr>
        <w:t xml:space="preserve"> substitution</w:t>
      </w:r>
    </w:p>
    <w:p w14:paraId="4EAD81FB"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 xml:space="preserve">Schema files affected – is a list of schema files that will be changed in some way </w:t>
      </w:r>
      <w:proofErr w:type="gramStart"/>
      <w:r w:rsidRPr="00177C20">
        <w:rPr>
          <w:rFonts w:eastAsia="Arial Unicode MS"/>
          <w:lang w:val="en-US"/>
        </w:rPr>
        <w:t>as a result of</w:t>
      </w:r>
      <w:proofErr w:type="gramEnd"/>
      <w:r w:rsidRPr="00177C20">
        <w:rPr>
          <w:rFonts w:eastAsia="Arial Unicode MS"/>
          <w:lang w:val="en-US"/>
        </w:rPr>
        <w:t xml:space="preserve"> this Change Request.</w:t>
      </w:r>
    </w:p>
    <w:p w14:paraId="7160646E" w14:textId="77777777" w:rsidR="000E626C" w:rsidRPr="007B45DA" w:rsidRDefault="000E626C" w:rsidP="000E626C">
      <w:pPr>
        <w:pStyle w:val="BodyText"/>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927"/>
        <w:gridCol w:w="3150"/>
        <w:gridCol w:w="2380"/>
        <w:gridCol w:w="1835"/>
      </w:tblGrid>
      <w:tr w:rsidR="000E626C" w:rsidRPr="00072B8A" w14:paraId="42FF5607" w14:textId="77777777" w:rsidTr="000E626C">
        <w:tc>
          <w:tcPr>
            <w:tcW w:w="1762" w:type="dxa"/>
            <w:shd w:val="clear" w:color="auto" w:fill="D9D9D9"/>
          </w:tcPr>
          <w:p w14:paraId="19F9BF88"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Modified types</w:t>
            </w:r>
          </w:p>
        </w:tc>
        <w:tc>
          <w:tcPr>
            <w:tcW w:w="927" w:type="dxa"/>
            <w:shd w:val="clear" w:color="auto" w:fill="D9D9D9"/>
          </w:tcPr>
          <w:p w14:paraId="1D3589B8"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Derived types</w:t>
            </w:r>
          </w:p>
        </w:tc>
        <w:tc>
          <w:tcPr>
            <w:tcW w:w="3150" w:type="dxa"/>
            <w:shd w:val="clear" w:color="auto" w:fill="D9D9D9"/>
          </w:tcPr>
          <w:p w14:paraId="29F10BFF"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2380" w:type="dxa"/>
            <w:shd w:val="clear" w:color="auto" w:fill="D9D9D9"/>
          </w:tcPr>
          <w:p w14:paraId="1F65F94D"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1835" w:type="dxa"/>
            <w:shd w:val="clear" w:color="auto" w:fill="D9D9D9"/>
          </w:tcPr>
          <w:p w14:paraId="2619B346"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0E626C" w:rsidRPr="00072B8A" w14:paraId="15BDE687" w14:textId="77777777" w:rsidTr="000E626C">
        <w:tc>
          <w:tcPr>
            <w:tcW w:w="1762" w:type="dxa"/>
          </w:tcPr>
          <w:p w14:paraId="58941CF7" w14:textId="77777777" w:rsidR="000E626C" w:rsidRPr="00072B8A" w:rsidRDefault="000E626C" w:rsidP="00ED6D0F">
            <w:pPr>
              <w:pStyle w:val="BodyText"/>
              <w:spacing w:before="60"/>
              <w:rPr>
                <w:rFonts w:eastAsia="Arial Unicode MS" w:cs="Arial"/>
              </w:rPr>
            </w:pPr>
            <w:proofErr w:type="spellStart"/>
            <w:r w:rsidRPr="008056B6">
              <w:rPr>
                <w:rFonts w:eastAsia="Arial Unicode MS" w:cs="Arial"/>
              </w:rPr>
              <w:t>ReasonForNoAccess</w:t>
            </w:r>
            <w:proofErr w:type="spellEnd"/>
          </w:p>
        </w:tc>
        <w:tc>
          <w:tcPr>
            <w:tcW w:w="927" w:type="dxa"/>
          </w:tcPr>
          <w:p w14:paraId="45280214" w14:textId="77777777" w:rsidR="000E626C" w:rsidRPr="00072B8A" w:rsidRDefault="000E626C" w:rsidP="00ED6D0F">
            <w:pPr>
              <w:pStyle w:val="BodyText"/>
              <w:spacing w:before="60"/>
              <w:rPr>
                <w:rFonts w:eastAsia="Arial Unicode MS" w:cs="Arial"/>
              </w:rPr>
            </w:pPr>
          </w:p>
        </w:tc>
        <w:tc>
          <w:tcPr>
            <w:tcW w:w="3150" w:type="dxa"/>
          </w:tcPr>
          <w:p w14:paraId="2AE484A5" w14:textId="77777777" w:rsidR="000E626C" w:rsidRPr="00072B8A" w:rsidRDefault="000E626C" w:rsidP="00ED6D0F">
            <w:pPr>
              <w:pStyle w:val="BodyText"/>
              <w:spacing w:before="60"/>
              <w:rPr>
                <w:rFonts w:eastAsia="Arial Unicode MS" w:cs="Arial"/>
              </w:rPr>
            </w:pPr>
          </w:p>
        </w:tc>
        <w:tc>
          <w:tcPr>
            <w:tcW w:w="2380" w:type="dxa"/>
          </w:tcPr>
          <w:p w14:paraId="1BC17D71" w14:textId="77777777" w:rsidR="000E626C" w:rsidRPr="00072B8A" w:rsidRDefault="000E626C" w:rsidP="00ED6D0F">
            <w:pPr>
              <w:pStyle w:val="BodyText"/>
              <w:spacing w:before="60"/>
              <w:rPr>
                <w:rFonts w:eastAsia="Arial Unicode MS" w:cs="Arial"/>
              </w:rPr>
            </w:pPr>
            <w:proofErr w:type="spellStart"/>
            <w:r w:rsidRPr="006C1EE6">
              <w:rPr>
                <w:rFonts w:eastAsia="Arial Unicode MS" w:cs="Arial"/>
              </w:rPr>
              <w:t>ServiceOrderResponse</w:t>
            </w:r>
            <w:proofErr w:type="spellEnd"/>
          </w:p>
        </w:tc>
        <w:tc>
          <w:tcPr>
            <w:tcW w:w="1835" w:type="dxa"/>
          </w:tcPr>
          <w:p w14:paraId="68F6272C" w14:textId="77777777" w:rsidR="000E626C" w:rsidRDefault="000E626C" w:rsidP="00ED6D0F">
            <w:pPr>
              <w:pStyle w:val="BodyText"/>
              <w:spacing w:before="60"/>
              <w:rPr>
                <w:rFonts w:eastAsia="Arial Unicode MS" w:cs="Arial"/>
              </w:rPr>
            </w:pPr>
            <w:r w:rsidRPr="002F5A8D">
              <w:rPr>
                <w:rFonts w:eastAsia="Arial Unicode MS" w:cs="Arial"/>
              </w:rPr>
              <w:t>Gas_r40.xsd</w:t>
            </w:r>
          </w:p>
          <w:p w14:paraId="4649BBFE" w14:textId="77777777" w:rsidR="000E626C" w:rsidRPr="002A662D" w:rsidRDefault="000E626C" w:rsidP="00ED6D0F">
            <w:pPr>
              <w:pStyle w:val="BodyText"/>
              <w:spacing w:before="60"/>
              <w:rPr>
                <w:rFonts w:eastAsia="Arial Unicode MS" w:cs="Arial"/>
              </w:rPr>
            </w:pPr>
            <w:r>
              <w:rPr>
                <w:rFonts w:eastAsia="Arial Unicode MS" w:cs="Arial"/>
              </w:rPr>
              <w:t>GasEnumerations.xsd</w:t>
            </w:r>
          </w:p>
        </w:tc>
      </w:tr>
      <w:tr w:rsidR="000E626C" w:rsidRPr="00072B8A" w14:paraId="522ACC6F" w14:textId="77777777" w:rsidTr="000E626C">
        <w:tc>
          <w:tcPr>
            <w:tcW w:w="1762" w:type="dxa"/>
          </w:tcPr>
          <w:p w14:paraId="3141880F" w14:textId="77777777" w:rsidR="000E626C" w:rsidRPr="00FE0D1F" w:rsidRDefault="000E626C" w:rsidP="00ED6D0F">
            <w:pPr>
              <w:pStyle w:val="BodyText"/>
              <w:spacing w:before="60"/>
              <w:rPr>
                <w:rFonts w:eastAsia="MS Mincho" w:cs="Arial"/>
              </w:rPr>
            </w:pPr>
            <w:proofErr w:type="spellStart"/>
            <w:r w:rsidRPr="00C40A52">
              <w:rPr>
                <w:rFonts w:eastAsia="MS Mincho" w:cs="Arial"/>
              </w:rPr>
              <w:t>DistributionTariff</w:t>
            </w:r>
            <w:proofErr w:type="spellEnd"/>
          </w:p>
        </w:tc>
        <w:tc>
          <w:tcPr>
            <w:tcW w:w="927" w:type="dxa"/>
          </w:tcPr>
          <w:p w14:paraId="3A0D7813" w14:textId="77777777" w:rsidR="000E626C" w:rsidRPr="00072B8A" w:rsidRDefault="000E626C" w:rsidP="00ED6D0F">
            <w:pPr>
              <w:pStyle w:val="BodyText"/>
              <w:spacing w:before="60"/>
              <w:rPr>
                <w:rFonts w:eastAsia="Arial Unicode MS" w:cs="Arial"/>
              </w:rPr>
            </w:pPr>
          </w:p>
        </w:tc>
        <w:tc>
          <w:tcPr>
            <w:tcW w:w="3150" w:type="dxa"/>
          </w:tcPr>
          <w:p w14:paraId="31C43577" w14:textId="77777777" w:rsidR="000E626C" w:rsidRDefault="000E626C" w:rsidP="00ED6D0F">
            <w:pPr>
              <w:pStyle w:val="BodyText"/>
              <w:spacing w:before="60"/>
              <w:rPr>
                <w:rFonts w:eastAsia="Arial Unicode MS" w:cs="Arial"/>
              </w:rPr>
            </w:pPr>
            <w:proofErr w:type="spellStart"/>
            <w:r w:rsidRPr="00E7073F">
              <w:rPr>
                <w:rFonts w:eastAsia="Arial Unicode MS" w:cs="Arial"/>
              </w:rPr>
              <w:t>GasMultiMeterMasterStandingDataType</w:t>
            </w:r>
            <w:proofErr w:type="spellEnd"/>
          </w:p>
          <w:p w14:paraId="4F43D16C" w14:textId="77777777" w:rsidR="000E626C" w:rsidRPr="00772059" w:rsidRDefault="000E626C" w:rsidP="00ED6D0F">
            <w:pPr>
              <w:pStyle w:val="BodyText"/>
              <w:spacing w:before="60"/>
              <w:rPr>
                <w:rFonts w:eastAsia="MS Mincho" w:cs="Arial"/>
              </w:rPr>
            </w:pPr>
            <w:proofErr w:type="spellStart"/>
            <w:r w:rsidRPr="00C40A52">
              <w:rPr>
                <w:rFonts w:eastAsia="Arial Unicode MS" w:cs="Arial"/>
              </w:rPr>
              <w:t>GasMasterStandingData</w:t>
            </w:r>
            <w:proofErr w:type="spellEnd"/>
          </w:p>
        </w:tc>
        <w:tc>
          <w:tcPr>
            <w:tcW w:w="2380" w:type="dxa"/>
          </w:tcPr>
          <w:p w14:paraId="77C6091A" w14:textId="77777777" w:rsidR="000E626C" w:rsidRDefault="000E626C" w:rsidP="00ED6D0F">
            <w:pPr>
              <w:pStyle w:val="BodyText"/>
              <w:spacing w:before="60"/>
              <w:rPr>
                <w:rFonts w:eastAsia="Arial Unicode MS" w:cs="Arial"/>
              </w:rPr>
            </w:pPr>
            <w:proofErr w:type="spellStart"/>
            <w:r w:rsidRPr="00B7413E">
              <w:rPr>
                <w:rFonts w:eastAsia="Arial Unicode MS" w:cs="Arial"/>
              </w:rPr>
              <w:t>NMIStandingDataResponse</w:t>
            </w:r>
            <w:proofErr w:type="spellEnd"/>
          </w:p>
          <w:p w14:paraId="035827BB" w14:textId="77777777" w:rsidR="000E626C" w:rsidRDefault="000E626C" w:rsidP="00ED6D0F">
            <w:pPr>
              <w:pStyle w:val="BodyText"/>
              <w:spacing w:before="60"/>
              <w:rPr>
                <w:rFonts w:eastAsia="Arial Unicode MS" w:cs="Arial"/>
              </w:rPr>
            </w:pPr>
            <w:proofErr w:type="spellStart"/>
            <w:r w:rsidRPr="00C502FB">
              <w:rPr>
                <w:rFonts w:eastAsia="Arial Unicode MS" w:cs="Arial"/>
              </w:rPr>
              <w:t>ServiceOrder</w:t>
            </w:r>
            <w:r>
              <w:rPr>
                <w:rFonts w:eastAsia="Arial Unicode MS" w:cs="Arial"/>
              </w:rPr>
              <w:t>Response</w:t>
            </w:r>
            <w:proofErr w:type="spellEnd"/>
          </w:p>
          <w:p w14:paraId="67F8D905" w14:textId="77777777" w:rsidR="000E626C" w:rsidRDefault="000E626C" w:rsidP="00ED6D0F">
            <w:pPr>
              <w:pStyle w:val="BodyText"/>
              <w:spacing w:before="60"/>
              <w:rPr>
                <w:rFonts w:eastAsia="Arial Unicode MS" w:cs="Arial"/>
              </w:rPr>
            </w:pPr>
            <w:proofErr w:type="spellStart"/>
            <w:r w:rsidRPr="00C502FB">
              <w:rPr>
                <w:rFonts w:eastAsia="Arial Unicode MS" w:cs="Arial"/>
              </w:rPr>
              <w:t>ServiceOrder</w:t>
            </w:r>
            <w:r>
              <w:rPr>
                <w:rFonts w:eastAsia="Arial Unicode MS" w:cs="Arial"/>
              </w:rPr>
              <w:t>Request</w:t>
            </w:r>
            <w:proofErr w:type="spellEnd"/>
          </w:p>
          <w:p w14:paraId="50AA7579" w14:textId="77777777" w:rsidR="000E626C" w:rsidRDefault="000E626C" w:rsidP="00ED6D0F">
            <w:pPr>
              <w:pStyle w:val="BodyText"/>
              <w:spacing w:before="60"/>
              <w:rPr>
                <w:rFonts w:eastAsia="Arial Unicode MS" w:cs="Arial"/>
              </w:rPr>
            </w:pPr>
            <w:proofErr w:type="spellStart"/>
            <w:r w:rsidRPr="00734D30">
              <w:rPr>
                <w:rFonts w:eastAsia="Arial Unicode MS" w:cs="Arial"/>
              </w:rPr>
              <w:t>NoticeOfMeteringWorks</w:t>
            </w:r>
            <w:proofErr w:type="spellEnd"/>
          </w:p>
          <w:p w14:paraId="366988EF" w14:textId="77777777" w:rsidR="000E626C" w:rsidRPr="005225DA" w:rsidRDefault="000E626C" w:rsidP="00ED6D0F">
            <w:pPr>
              <w:pStyle w:val="BodyText"/>
              <w:spacing w:before="60"/>
              <w:rPr>
                <w:rFonts w:eastAsia="Arial Unicode MS" w:cs="Arial"/>
              </w:rPr>
            </w:pPr>
            <w:proofErr w:type="spellStart"/>
            <w:r>
              <w:rPr>
                <w:rFonts w:eastAsia="Arial Unicode MS" w:cs="Arial"/>
              </w:rPr>
              <w:t>AccountCreationNotification</w:t>
            </w:r>
            <w:proofErr w:type="spellEnd"/>
          </w:p>
        </w:tc>
        <w:tc>
          <w:tcPr>
            <w:tcW w:w="1835" w:type="dxa"/>
          </w:tcPr>
          <w:p w14:paraId="09B71AD6" w14:textId="77777777" w:rsidR="000E626C" w:rsidRDefault="000E626C" w:rsidP="00ED6D0F">
            <w:pPr>
              <w:pStyle w:val="BodyText"/>
              <w:spacing w:before="60"/>
              <w:rPr>
                <w:rFonts w:eastAsia="Arial Unicode MS" w:cs="Arial"/>
              </w:rPr>
            </w:pPr>
            <w:r w:rsidRPr="002F5A8D">
              <w:rPr>
                <w:rFonts w:eastAsia="Arial Unicode MS" w:cs="Arial"/>
              </w:rPr>
              <w:t>Gas_r40.xsd</w:t>
            </w:r>
          </w:p>
          <w:p w14:paraId="508D2755" w14:textId="77777777" w:rsidR="000E626C" w:rsidRDefault="000E626C" w:rsidP="00ED6D0F">
            <w:pPr>
              <w:pStyle w:val="BodyText"/>
              <w:spacing w:before="60"/>
              <w:rPr>
                <w:rFonts w:eastAsia="Arial Unicode MS" w:cs="Arial"/>
              </w:rPr>
            </w:pPr>
            <w:r>
              <w:rPr>
                <w:rFonts w:eastAsia="Arial Unicode MS" w:cs="Arial"/>
              </w:rPr>
              <w:t>GasEnumerations.xsd</w:t>
            </w:r>
          </w:p>
        </w:tc>
      </w:tr>
    </w:tbl>
    <w:p w14:paraId="1954522D" w14:textId="77777777" w:rsidR="002B0C76" w:rsidRPr="00FE4D58" w:rsidRDefault="002B0C76" w:rsidP="00FE4D58">
      <w:pPr>
        <w:pStyle w:val="Heading1"/>
        <w:sectPr w:rsidR="002B0C76" w:rsidRPr="00FE4D58" w:rsidSect="001F7FEC">
          <w:footerReference w:type="default" r:id="rId23"/>
          <w:pgSz w:w="11907" w:h="16840" w:code="9"/>
          <w:pgMar w:top="1134" w:right="851" w:bottom="992" w:left="992" w:header="720" w:footer="329" w:gutter="0"/>
          <w:cols w:space="720"/>
          <w:docGrid w:linePitch="272"/>
        </w:sectPr>
      </w:pPr>
    </w:p>
    <w:p w14:paraId="52E14E68" w14:textId="77777777" w:rsidR="002B0C76" w:rsidRPr="00FE4D58" w:rsidRDefault="002B0C76" w:rsidP="00FE4D58">
      <w:pPr>
        <w:pStyle w:val="Heading1"/>
      </w:pPr>
      <w:bookmarkStart w:id="26" w:name="_Toc480801048"/>
      <w:bookmarkStart w:id="27" w:name="_Toc193214578"/>
      <w:r w:rsidRPr="00FE4D58">
        <w:lastRenderedPageBreak/>
        <w:t>File Change Summary</w:t>
      </w:r>
      <w:bookmarkEnd w:id="11"/>
      <w:bookmarkEnd w:id="26"/>
      <w:bookmarkEnd w:id="27"/>
    </w:p>
    <w:p w14:paraId="2889BF41" w14:textId="3B57D9D6" w:rsidR="002B0C76" w:rsidRPr="00674863" w:rsidRDefault="002B0C76" w:rsidP="00674863">
      <w:pPr>
        <w:pStyle w:val="BodyText"/>
      </w:pPr>
      <w:bookmarkStart w:id="28" w:name="_Toc31509810"/>
      <w:bookmarkStart w:id="29" w:name="_Toc99432782"/>
      <w:bookmarkStart w:id="30" w:name="_Toc121027036"/>
      <w:r w:rsidRPr="00674863">
        <w:t>The following file changes are implemented to create the r</w:t>
      </w:r>
      <w:r w:rsidR="00FF0D3B">
        <w:t>4</w:t>
      </w:r>
      <w:r w:rsidR="00772567">
        <w:t xml:space="preserve">3 </w:t>
      </w:r>
      <w:r w:rsidRPr="00674863">
        <w:t>schema version</w:t>
      </w:r>
    </w:p>
    <w:p w14:paraId="477AE16D" w14:textId="77777777" w:rsidR="002B0C76" w:rsidRPr="00FE4D58" w:rsidRDefault="002B0C76" w:rsidP="00FE4D58">
      <w:pPr>
        <w:pStyle w:val="Heading2"/>
      </w:pPr>
      <w:bookmarkStart w:id="31" w:name="_Toc480801049"/>
      <w:bookmarkStart w:id="32" w:name="_Toc193214579"/>
      <w:proofErr w:type="spellStart"/>
      <w:r w:rsidRPr="00FE4D58">
        <w:t>aseXML</w:t>
      </w:r>
      <w:bookmarkEnd w:id="28"/>
      <w:bookmarkEnd w:id="29"/>
      <w:bookmarkEnd w:id="30"/>
      <w:bookmarkEnd w:id="31"/>
      <w:bookmarkEnd w:id="32"/>
      <w:proofErr w:type="spellEnd"/>
    </w:p>
    <w:p w14:paraId="5026F102" w14:textId="7F7708A6" w:rsidR="002B0C76" w:rsidRDefault="002B0C76" w:rsidP="00674863">
      <w:pPr>
        <w:pStyle w:val="BodyText"/>
        <w:rPr>
          <w:lang w:val="en-US"/>
        </w:rPr>
      </w:pPr>
      <w:r>
        <w:rPr>
          <w:lang w:val="en-US"/>
        </w:rPr>
        <w:t xml:space="preserve">Changed </w:t>
      </w:r>
      <w:proofErr w:type="spellStart"/>
      <w:r>
        <w:rPr>
          <w:lang w:val="en-US"/>
        </w:rPr>
        <w:t>aseXML</w:t>
      </w:r>
      <w:proofErr w:type="spellEnd"/>
      <w:r>
        <w:rPr>
          <w:lang w:val="en-US"/>
        </w:rPr>
        <w:t xml:space="preserve"> namespace to </w:t>
      </w:r>
      <w:proofErr w:type="gramStart"/>
      <w:r>
        <w:rPr>
          <w:lang w:val="en-US"/>
        </w:rPr>
        <w:t>urn:aseXML</w:t>
      </w:r>
      <w:proofErr w:type="gramEnd"/>
      <w:r>
        <w:rPr>
          <w:lang w:val="en-US"/>
        </w:rPr>
        <w:t>:r</w:t>
      </w:r>
      <w:r w:rsidR="00FF0D3B">
        <w:rPr>
          <w:lang w:val="en-US"/>
        </w:rPr>
        <w:t>4</w:t>
      </w:r>
      <w:r w:rsidR="000E626C">
        <w:rPr>
          <w:lang w:val="en-US"/>
        </w:rPr>
        <w:t>5</w:t>
      </w:r>
    </w:p>
    <w:p w14:paraId="00F8AE7A" w14:textId="77777777" w:rsidR="002B0C76" w:rsidRPr="00245AC0" w:rsidRDefault="002B0C76" w:rsidP="00463B49">
      <w:pPr>
        <w:pStyle w:val="Heading2"/>
      </w:pPr>
      <w:bookmarkStart w:id="33" w:name="_Toc480801050"/>
      <w:bookmarkStart w:id="34" w:name="_Toc193214580"/>
      <w:r w:rsidRPr="00245AC0">
        <w:t>Changes</w:t>
      </w:r>
      <w:bookmarkEnd w:id="33"/>
      <w:bookmarkEnd w:id="34"/>
    </w:p>
    <w:p w14:paraId="07FA4D00" w14:textId="77777777" w:rsidR="00BB4F52" w:rsidRDefault="00BB4F52" w:rsidP="00BB4F52">
      <w:pPr>
        <w:pStyle w:val="BodyText"/>
        <w:rPr>
          <w:rFonts w:eastAsia="Arial Unicode MS"/>
        </w:rPr>
      </w:pPr>
      <w:bookmarkStart w:id="35" w:name="_Toc480801052"/>
      <w:r w:rsidRPr="002C6356">
        <w:rPr>
          <w:rFonts w:eastAsia="Arial Unicode MS"/>
        </w:rPr>
        <w:t>The following changes have been implemented in this draft: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258"/>
      </w:tblGrid>
      <w:tr w:rsidR="000E626C" w:rsidRPr="00072B8A" w14:paraId="54A127CE" w14:textId="77777777" w:rsidTr="00ED6D0F">
        <w:tc>
          <w:tcPr>
            <w:tcW w:w="846" w:type="dxa"/>
            <w:shd w:val="clear" w:color="auto" w:fill="D9D9D9"/>
          </w:tcPr>
          <w:p w14:paraId="24DB8D45" w14:textId="77777777" w:rsidR="000E626C" w:rsidRPr="00072B8A" w:rsidRDefault="000E626C" w:rsidP="00ED6D0F">
            <w:pPr>
              <w:pStyle w:val="BodyText"/>
              <w:spacing w:before="60"/>
              <w:rPr>
                <w:rFonts w:eastAsia="Arial Unicode MS" w:cs="Arial"/>
                <w:b/>
                <w:bCs w:val="0"/>
                <w:szCs w:val="16"/>
              </w:rPr>
            </w:pPr>
            <w:proofErr w:type="spellStart"/>
            <w:r w:rsidRPr="00072B8A">
              <w:rPr>
                <w:rFonts w:eastAsia="Arial Unicode MS" w:cs="Arial"/>
                <w:b/>
                <w:bCs w:val="0"/>
                <w:szCs w:val="16"/>
              </w:rPr>
              <w:t>Chg</w:t>
            </w:r>
            <w:proofErr w:type="spellEnd"/>
            <w:r w:rsidRPr="00072B8A">
              <w:rPr>
                <w:rFonts w:eastAsia="Arial Unicode MS" w:cs="Arial"/>
                <w:b/>
                <w:bCs w:val="0"/>
                <w:szCs w:val="16"/>
              </w:rPr>
              <w:t xml:space="preserve"> #</w:t>
            </w:r>
          </w:p>
        </w:tc>
        <w:tc>
          <w:tcPr>
            <w:tcW w:w="992" w:type="dxa"/>
            <w:shd w:val="clear" w:color="auto" w:fill="D9D9D9"/>
          </w:tcPr>
          <w:p w14:paraId="15C75634" w14:textId="77777777" w:rsidR="000E626C" w:rsidRPr="00072B8A" w:rsidRDefault="000E626C" w:rsidP="00ED6D0F">
            <w:pPr>
              <w:pStyle w:val="BodyText"/>
              <w:spacing w:before="60"/>
              <w:rPr>
                <w:rFonts w:eastAsia="Arial Unicode MS" w:cs="Arial"/>
                <w:b/>
                <w:bCs w:val="0"/>
                <w:szCs w:val="16"/>
              </w:rPr>
            </w:pPr>
            <w:r w:rsidRPr="00072B8A">
              <w:rPr>
                <w:rFonts w:cs="Arial"/>
                <w:b/>
                <w:bCs w:val="0"/>
                <w:lang w:val="en-US"/>
              </w:rPr>
              <w:t>Item #</w:t>
            </w:r>
          </w:p>
        </w:tc>
        <w:tc>
          <w:tcPr>
            <w:tcW w:w="5812" w:type="dxa"/>
            <w:shd w:val="clear" w:color="auto" w:fill="D9D9D9"/>
          </w:tcPr>
          <w:p w14:paraId="1B42BCF8" w14:textId="77777777" w:rsidR="000E626C" w:rsidRPr="00072B8A" w:rsidRDefault="000E626C" w:rsidP="00ED6D0F">
            <w:pPr>
              <w:pStyle w:val="BodyText"/>
              <w:spacing w:before="60"/>
              <w:rPr>
                <w:rFonts w:eastAsia="Arial Unicode MS" w:cs="Arial"/>
                <w:b/>
                <w:bCs w:val="0"/>
                <w:szCs w:val="16"/>
              </w:rPr>
            </w:pPr>
            <w:r w:rsidRPr="00072B8A">
              <w:rPr>
                <w:rFonts w:cs="Arial"/>
                <w:b/>
                <w:bCs w:val="0"/>
                <w:lang w:val="en-US"/>
              </w:rPr>
              <w:t>Description of change</w:t>
            </w:r>
          </w:p>
        </w:tc>
        <w:tc>
          <w:tcPr>
            <w:tcW w:w="2258" w:type="dxa"/>
            <w:shd w:val="clear" w:color="auto" w:fill="D9D9D9"/>
          </w:tcPr>
          <w:p w14:paraId="6A5832C9" w14:textId="77777777" w:rsidR="000E626C" w:rsidRPr="00072B8A" w:rsidRDefault="000E626C" w:rsidP="00ED6D0F">
            <w:pPr>
              <w:pStyle w:val="BodyText"/>
              <w:spacing w:before="60"/>
              <w:rPr>
                <w:rFonts w:eastAsia="Arial Unicode MS" w:cs="Arial"/>
                <w:b/>
                <w:bCs w:val="0"/>
                <w:szCs w:val="16"/>
              </w:rPr>
            </w:pPr>
            <w:r w:rsidRPr="00072B8A">
              <w:rPr>
                <w:rFonts w:eastAsia="Arial Unicode MS" w:cs="Arial"/>
                <w:b/>
                <w:bCs w:val="0"/>
                <w:szCs w:val="16"/>
              </w:rPr>
              <w:t>Filename</w:t>
            </w:r>
          </w:p>
        </w:tc>
      </w:tr>
      <w:tr w:rsidR="000E626C" w:rsidRPr="00072B8A" w14:paraId="60148DB4" w14:textId="77777777" w:rsidTr="00ED6D0F">
        <w:trPr>
          <w:trHeight w:val="70"/>
        </w:trPr>
        <w:tc>
          <w:tcPr>
            <w:tcW w:w="846" w:type="dxa"/>
            <w:noWrap/>
          </w:tcPr>
          <w:p w14:paraId="4580DB0F" w14:textId="77777777" w:rsidR="000E626C" w:rsidRPr="00072B8A" w:rsidRDefault="000E626C" w:rsidP="00ED6D0F">
            <w:pPr>
              <w:pStyle w:val="BodyText"/>
              <w:spacing w:before="60"/>
              <w:jc w:val="center"/>
              <w:rPr>
                <w:rFonts w:eastAsia="Arial Unicode MS" w:cs="Arial"/>
              </w:rPr>
            </w:pPr>
            <w:r>
              <w:rPr>
                <w:rFonts w:eastAsia="Arial Unicode MS" w:cs="Arial"/>
              </w:rPr>
              <w:t>1</w:t>
            </w:r>
          </w:p>
        </w:tc>
        <w:tc>
          <w:tcPr>
            <w:tcW w:w="992" w:type="dxa"/>
          </w:tcPr>
          <w:p w14:paraId="7B60A463" w14:textId="77777777" w:rsidR="000E626C" w:rsidRDefault="000E626C" w:rsidP="00ED6D0F">
            <w:pPr>
              <w:pStyle w:val="BodyText"/>
              <w:spacing w:before="60"/>
              <w:jc w:val="center"/>
              <w:rPr>
                <w:rFonts w:cs="Arial"/>
                <w:lang w:val="en-US"/>
              </w:rPr>
            </w:pPr>
          </w:p>
        </w:tc>
        <w:tc>
          <w:tcPr>
            <w:tcW w:w="5812" w:type="dxa"/>
          </w:tcPr>
          <w:p w14:paraId="458F7748" w14:textId="77777777" w:rsidR="000E626C" w:rsidRDefault="000E626C" w:rsidP="000E626C">
            <w:pPr>
              <w:pStyle w:val="BodyText"/>
              <w:numPr>
                <w:ilvl w:val="0"/>
                <w:numId w:val="25"/>
              </w:numPr>
              <w:spacing w:before="60"/>
              <w:rPr>
                <w:rFonts w:eastAsia="MS Mincho" w:cs="Arial"/>
              </w:rPr>
            </w:pPr>
            <w:r>
              <w:rPr>
                <w:rFonts w:eastAsia="MS Mincho" w:cs="Arial"/>
              </w:rPr>
              <w:t>Replace version of schema from r44 to r45</w:t>
            </w:r>
          </w:p>
          <w:p w14:paraId="2BDFCED0" w14:textId="77777777" w:rsidR="000E626C" w:rsidRDefault="000E626C" w:rsidP="00ED6D0F">
            <w:pPr>
              <w:pStyle w:val="BodyText"/>
              <w:spacing w:before="60"/>
              <w:rPr>
                <w:rFonts w:eastAsia="MS Mincho" w:cs="Arial"/>
              </w:rPr>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5</w:t>
            </w:r>
            <w:r w:rsidRPr="208B3A3E">
              <w:rPr>
                <w:rFonts w:ascii="Segoe UI Semilight" w:eastAsia="Segoe UI Semilight" w:hAnsi="Segoe UI Semilight" w:cs="Segoe UI Semilight"/>
              </w:rPr>
              <w:t xml:space="preserve"> version.</w:t>
            </w:r>
          </w:p>
        </w:tc>
        <w:tc>
          <w:tcPr>
            <w:tcW w:w="2258" w:type="dxa"/>
          </w:tcPr>
          <w:p w14:paraId="440DCA3E" w14:textId="77777777" w:rsidR="000E626C" w:rsidRDefault="000E626C" w:rsidP="00ED6D0F">
            <w:pPr>
              <w:pStyle w:val="BodyText"/>
              <w:spacing w:before="60"/>
              <w:rPr>
                <w:rFonts w:eastAsia="MS Mincho" w:cs="Arial"/>
              </w:rPr>
            </w:pPr>
            <w:r>
              <w:rPr>
                <w:rFonts w:eastAsia="MS Mincho" w:cs="Arial"/>
              </w:rPr>
              <w:t>aseXML_r45.xsd</w:t>
            </w:r>
          </w:p>
        </w:tc>
      </w:tr>
      <w:tr w:rsidR="000E626C" w:rsidRPr="00072B8A" w14:paraId="43424677" w14:textId="77777777" w:rsidTr="00ED6D0F">
        <w:trPr>
          <w:trHeight w:val="70"/>
        </w:trPr>
        <w:tc>
          <w:tcPr>
            <w:tcW w:w="846" w:type="dxa"/>
            <w:noWrap/>
          </w:tcPr>
          <w:p w14:paraId="0F8D22C9" w14:textId="77777777" w:rsidR="000E626C" w:rsidRDefault="000E626C" w:rsidP="00ED6D0F">
            <w:pPr>
              <w:pStyle w:val="BodyText"/>
              <w:spacing w:before="60"/>
              <w:jc w:val="center"/>
              <w:rPr>
                <w:rFonts w:eastAsia="Arial Unicode MS" w:cs="Arial"/>
              </w:rPr>
            </w:pPr>
            <w:r>
              <w:rPr>
                <w:rFonts w:eastAsia="Arial Unicode MS" w:cs="Arial"/>
              </w:rPr>
              <w:t>2</w:t>
            </w:r>
          </w:p>
        </w:tc>
        <w:tc>
          <w:tcPr>
            <w:tcW w:w="992" w:type="dxa"/>
          </w:tcPr>
          <w:p w14:paraId="347C3E2E" w14:textId="77777777" w:rsidR="000E626C" w:rsidRDefault="000E626C" w:rsidP="00ED6D0F">
            <w:pPr>
              <w:pStyle w:val="BodyText"/>
              <w:spacing w:before="60"/>
              <w:jc w:val="center"/>
              <w:rPr>
                <w:rFonts w:cs="Arial"/>
                <w:lang w:val="en-US"/>
              </w:rPr>
            </w:pPr>
          </w:p>
        </w:tc>
        <w:tc>
          <w:tcPr>
            <w:tcW w:w="5812" w:type="dxa"/>
          </w:tcPr>
          <w:p w14:paraId="1D6A374A" w14:textId="77777777" w:rsidR="000E626C" w:rsidRDefault="000E626C" w:rsidP="000E626C">
            <w:pPr>
              <w:pStyle w:val="BodyText"/>
              <w:numPr>
                <w:ilvl w:val="0"/>
                <w:numId w:val="24"/>
              </w:numPr>
              <w:spacing w:before="60"/>
              <w:rPr>
                <w:rFonts w:eastAsia="MS Mincho" w:cs="Arial"/>
              </w:rPr>
            </w:pPr>
            <w:r>
              <w:rPr>
                <w:rFonts w:eastAsia="Arial Unicode MS"/>
              </w:rPr>
              <w:t xml:space="preserve">Registration of r45 release </w:t>
            </w:r>
          </w:p>
          <w:p w14:paraId="0ED7DDCA" w14:textId="77777777" w:rsidR="000E626C" w:rsidRDefault="000E626C" w:rsidP="00ED6D0F">
            <w:pPr>
              <w:pStyle w:val="BodyText"/>
              <w:spacing w:before="60"/>
              <w:rPr>
                <w:rFonts w:eastAsia="MS Mincho" w:cs="Arial"/>
              </w:rPr>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5</w:t>
            </w:r>
            <w:r w:rsidRPr="208B3A3E">
              <w:rPr>
                <w:rFonts w:ascii="Segoe UI Semilight" w:eastAsia="Segoe UI Semilight" w:hAnsi="Segoe UI Semilight" w:cs="Segoe UI Semilight"/>
              </w:rPr>
              <w:t xml:space="preserve"> version.</w:t>
            </w:r>
          </w:p>
        </w:tc>
        <w:tc>
          <w:tcPr>
            <w:tcW w:w="2258" w:type="dxa"/>
          </w:tcPr>
          <w:p w14:paraId="0A6441F0" w14:textId="77777777" w:rsidR="000E626C" w:rsidRDefault="000E626C" w:rsidP="00ED6D0F">
            <w:pPr>
              <w:pStyle w:val="BodyText"/>
              <w:spacing w:before="60"/>
              <w:rPr>
                <w:rFonts w:eastAsia="MS Mincho" w:cs="Arial"/>
              </w:rPr>
            </w:pPr>
            <w:r>
              <w:rPr>
                <w:rFonts w:eastAsia="MS Mincho" w:cs="Arial"/>
              </w:rPr>
              <w:t>Events_r45.xsd</w:t>
            </w:r>
          </w:p>
        </w:tc>
      </w:tr>
      <w:tr w:rsidR="000E626C" w:rsidRPr="00072B8A" w14:paraId="63831815" w14:textId="77777777" w:rsidTr="00ED6D0F">
        <w:trPr>
          <w:trHeight w:val="70"/>
        </w:trPr>
        <w:tc>
          <w:tcPr>
            <w:tcW w:w="846" w:type="dxa"/>
            <w:noWrap/>
          </w:tcPr>
          <w:p w14:paraId="6096187F" w14:textId="77777777" w:rsidR="000E626C" w:rsidRDefault="000E626C" w:rsidP="00ED6D0F">
            <w:pPr>
              <w:pStyle w:val="BodyText"/>
              <w:spacing w:before="60"/>
              <w:jc w:val="center"/>
              <w:rPr>
                <w:rFonts w:eastAsia="Arial Unicode MS" w:cs="Arial"/>
              </w:rPr>
            </w:pPr>
            <w:r>
              <w:rPr>
                <w:rFonts w:eastAsia="Arial Unicode MS" w:cs="Arial"/>
              </w:rPr>
              <w:t>3</w:t>
            </w:r>
          </w:p>
        </w:tc>
        <w:tc>
          <w:tcPr>
            <w:tcW w:w="992" w:type="dxa"/>
          </w:tcPr>
          <w:p w14:paraId="7936B519" w14:textId="77777777" w:rsidR="000E626C" w:rsidRDefault="000E626C" w:rsidP="00ED6D0F">
            <w:pPr>
              <w:pStyle w:val="BodyText"/>
              <w:spacing w:before="60"/>
              <w:jc w:val="center"/>
              <w:rPr>
                <w:rFonts w:cs="Arial"/>
                <w:lang w:val="en-US"/>
              </w:rPr>
            </w:pPr>
            <w:r>
              <w:rPr>
                <w:rFonts w:cs="Arial"/>
                <w:lang w:val="en-US"/>
              </w:rPr>
              <w:t>2</w:t>
            </w:r>
          </w:p>
        </w:tc>
        <w:tc>
          <w:tcPr>
            <w:tcW w:w="5812" w:type="dxa"/>
          </w:tcPr>
          <w:p w14:paraId="42CE6EAD" w14:textId="5A714E31" w:rsidR="000E626C" w:rsidRPr="005B251E" w:rsidRDefault="000E626C" w:rsidP="000E626C">
            <w:pPr>
              <w:pStyle w:val="BodyText"/>
              <w:numPr>
                <w:ilvl w:val="0"/>
                <w:numId w:val="24"/>
              </w:numPr>
              <w:spacing w:before="60"/>
              <w:rPr>
                <w:rFonts w:ascii="Segoe UI Semilight" w:eastAsia="Segoe UI Semilight" w:hAnsi="Segoe UI Semilight" w:cs="Segoe UI Semilight"/>
              </w:rPr>
            </w:pPr>
            <w:r>
              <w:rPr>
                <w:rFonts w:ascii="Segoe UI Semilight" w:eastAsia="Segoe UI Semilight" w:hAnsi="Segoe UI Semilight" w:cs="Segoe UI Semilight"/>
              </w:rPr>
              <w:t xml:space="preserve">Added </w:t>
            </w:r>
            <w:proofErr w:type="spellStart"/>
            <w:r>
              <w:t>TariffType</w:t>
            </w:r>
            <w:proofErr w:type="spellEnd"/>
            <w:r>
              <w:t xml:space="preserve"> simple type (relocated from Gas_r40.xsd file).  Included additional values:  </w:t>
            </w:r>
          </w:p>
          <w:p w14:paraId="0478C096"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30C81873">
              <w:rPr>
                <w:rFonts w:eastAsia="Times New Roman"/>
                <w:color w:val="002060"/>
                <w:sz w:val="18"/>
                <w:szCs w:val="18"/>
              </w:rPr>
              <w:t>Volume High</w:t>
            </w:r>
          </w:p>
          <w:p w14:paraId="2780F6E3" w14:textId="77777777" w:rsidR="000E626C" w:rsidRPr="003A50D4" w:rsidRDefault="000E626C" w:rsidP="000E626C">
            <w:pPr>
              <w:pStyle w:val="BodyText"/>
              <w:numPr>
                <w:ilvl w:val="1"/>
                <w:numId w:val="24"/>
              </w:numPr>
              <w:spacing w:before="60"/>
              <w:rPr>
                <w:rFonts w:ascii="Segoe UI Semilight" w:eastAsia="Segoe UI Semilight" w:hAnsi="Segoe UI Semilight" w:cs="Segoe UI Semilight"/>
              </w:rPr>
            </w:pPr>
            <w:r w:rsidRPr="30C81873">
              <w:rPr>
                <w:rFonts w:eastAsia="Times New Roman"/>
                <w:color w:val="002060"/>
                <w:sz w:val="18"/>
                <w:szCs w:val="18"/>
              </w:rPr>
              <w:t>Volume Boundary</w:t>
            </w:r>
          </w:p>
          <w:p w14:paraId="198C2561" w14:textId="77777777" w:rsidR="000E626C" w:rsidRPr="009E438E" w:rsidRDefault="000E626C" w:rsidP="000E626C">
            <w:pPr>
              <w:pStyle w:val="BodyText"/>
              <w:numPr>
                <w:ilvl w:val="0"/>
                <w:numId w:val="24"/>
              </w:numPr>
              <w:spacing w:before="60"/>
              <w:rPr>
                <w:rFonts w:ascii="Segoe UI Semilight" w:eastAsia="Segoe UI Semilight" w:hAnsi="Segoe UI Semilight" w:cs="Segoe UI Semilight"/>
              </w:rPr>
            </w:pPr>
            <w:r>
              <w:t xml:space="preserve">Added </w:t>
            </w:r>
            <w:proofErr w:type="spellStart"/>
            <w:r>
              <w:t>ReasonForNoAccess</w:t>
            </w:r>
            <w:proofErr w:type="spellEnd"/>
            <w:r>
              <w:t xml:space="preserve"> simple type (relocated from Gas_r40.xsd file).    Included additional values:</w:t>
            </w:r>
          </w:p>
          <w:p w14:paraId="3082B595"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Communications Fault</w:t>
            </w:r>
          </w:p>
          <w:p w14:paraId="217CE993"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08FE40">
              <w:rPr>
                <w:rFonts w:eastAsia="Times New Roman"/>
                <w:color w:val="002060"/>
                <w:sz w:val="18"/>
                <w:szCs w:val="18"/>
              </w:rPr>
              <w:t>Extreme Weather Conditions</w:t>
            </w:r>
          </w:p>
          <w:p w14:paraId="50197B14" w14:textId="77777777" w:rsidR="000E626C" w:rsidRPr="00F209A6" w:rsidRDefault="000E626C" w:rsidP="000E626C">
            <w:pPr>
              <w:pStyle w:val="BodyText"/>
              <w:numPr>
                <w:ilvl w:val="1"/>
                <w:numId w:val="24"/>
              </w:numPr>
              <w:spacing w:before="0" w:after="0"/>
              <w:rPr>
                <w:rFonts w:eastAsia="Times New Roman"/>
                <w:color w:val="002060"/>
                <w:sz w:val="18"/>
                <w:szCs w:val="18"/>
              </w:rPr>
            </w:pPr>
            <w:r w:rsidRPr="00F209A6">
              <w:rPr>
                <w:rFonts w:eastAsia="Times New Roman"/>
                <w:color w:val="002060"/>
                <w:sz w:val="18"/>
                <w:szCs w:val="18"/>
              </w:rPr>
              <w:t xml:space="preserve">Hi/Low Failure </w:t>
            </w:r>
          </w:p>
          <w:p w14:paraId="7C937D76" w14:textId="77777777" w:rsidR="000E626C" w:rsidRPr="00F209A6" w:rsidRDefault="000E626C" w:rsidP="000E626C">
            <w:pPr>
              <w:pStyle w:val="BodyText"/>
              <w:numPr>
                <w:ilvl w:val="1"/>
                <w:numId w:val="24"/>
              </w:numPr>
              <w:spacing w:before="0" w:after="0"/>
              <w:rPr>
                <w:rFonts w:eastAsia="Times New Roman"/>
                <w:color w:val="002060"/>
                <w:sz w:val="18"/>
                <w:szCs w:val="18"/>
              </w:rPr>
            </w:pPr>
            <w:r w:rsidRPr="00F209A6">
              <w:rPr>
                <w:rFonts w:eastAsia="Times New Roman"/>
                <w:color w:val="002060"/>
                <w:sz w:val="18"/>
                <w:szCs w:val="18"/>
              </w:rPr>
              <w:t>Meter Capacity Failure </w:t>
            </w:r>
          </w:p>
          <w:p w14:paraId="414117D8"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Meter high / ladder required</w:t>
            </w:r>
          </w:p>
          <w:p w14:paraId="793C9C99"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Operational System Condition</w:t>
            </w:r>
          </w:p>
          <w:p w14:paraId="25507F56"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Quarantined Premises</w:t>
            </w:r>
          </w:p>
          <w:p w14:paraId="1C31D37F"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Remote Read Device Out of Alignment</w:t>
            </w:r>
          </w:p>
          <w:p w14:paraId="3E8B6D07"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Remote Read Device Not Registering</w:t>
            </w:r>
          </w:p>
          <w:p w14:paraId="05E280BC"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Resource Limitations</w:t>
            </w:r>
          </w:p>
          <w:p w14:paraId="5D7161F2" w14:textId="77777777" w:rsidR="000E626C" w:rsidRPr="005558DF" w:rsidRDefault="000E626C" w:rsidP="000E626C">
            <w:pPr>
              <w:pStyle w:val="BodyText"/>
              <w:numPr>
                <w:ilvl w:val="1"/>
                <w:numId w:val="24"/>
              </w:numPr>
              <w:spacing w:before="0" w:after="0"/>
              <w:rPr>
                <w:rFonts w:eastAsia="Times New Roman"/>
                <w:color w:val="002060"/>
                <w:sz w:val="18"/>
                <w:szCs w:val="18"/>
              </w:rPr>
            </w:pPr>
            <w:r w:rsidRPr="005558DF">
              <w:rPr>
                <w:rFonts w:eastAsia="Times New Roman"/>
                <w:color w:val="002060"/>
                <w:sz w:val="18"/>
                <w:szCs w:val="18"/>
              </w:rPr>
              <w:t>Unsafe equipment / location</w:t>
            </w:r>
          </w:p>
          <w:p w14:paraId="61C75CD9" w14:textId="77777777" w:rsidR="000E626C" w:rsidRPr="00F209A6" w:rsidRDefault="000E626C" w:rsidP="000E626C">
            <w:pPr>
              <w:pStyle w:val="BodyText"/>
              <w:numPr>
                <w:ilvl w:val="1"/>
                <w:numId w:val="24"/>
              </w:numPr>
              <w:spacing w:before="0" w:after="0"/>
              <w:rPr>
                <w:rFonts w:eastAsia="Times New Roman"/>
                <w:color w:val="002060"/>
                <w:sz w:val="18"/>
                <w:szCs w:val="18"/>
              </w:rPr>
            </w:pPr>
            <w:r w:rsidRPr="00F209A6">
              <w:rPr>
                <w:rFonts w:eastAsia="Times New Roman"/>
                <w:color w:val="002060"/>
                <w:sz w:val="18"/>
                <w:szCs w:val="18"/>
              </w:rPr>
              <w:t>Unable to Locate Premises</w:t>
            </w:r>
          </w:p>
          <w:p w14:paraId="3841EC2A" w14:textId="77777777" w:rsidR="000E626C" w:rsidRPr="00657531" w:rsidRDefault="000E626C" w:rsidP="000E626C">
            <w:pPr>
              <w:pStyle w:val="BodyText"/>
              <w:numPr>
                <w:ilvl w:val="1"/>
                <w:numId w:val="24"/>
              </w:numPr>
              <w:spacing w:before="60"/>
              <w:rPr>
                <w:rFonts w:ascii="Segoe UI Semilight" w:eastAsia="Segoe UI Semilight" w:hAnsi="Segoe UI Semilight" w:cs="Segoe UI Semilight"/>
              </w:rPr>
            </w:pPr>
            <w:r w:rsidRPr="00F209A6">
              <w:rPr>
                <w:rFonts w:eastAsia="Times New Roman"/>
                <w:color w:val="002060"/>
                <w:sz w:val="18"/>
                <w:szCs w:val="18"/>
              </w:rPr>
              <w:t>Vacant Premises</w:t>
            </w:r>
          </w:p>
          <w:p w14:paraId="540DE059" w14:textId="77777777" w:rsidR="000E626C" w:rsidRPr="007570CA" w:rsidRDefault="000E626C" w:rsidP="00ED6D0F">
            <w:pPr>
              <w:pStyle w:val="BodyText"/>
              <w:spacing w:before="60"/>
              <w:ind w:left="720"/>
              <w:rPr>
                <w:rFonts w:ascii="Segoe UI Semilight" w:eastAsia="Segoe UI Semilight" w:hAnsi="Segoe UI Semilight" w:cs="Segoe UI Semilight"/>
              </w:rPr>
            </w:pPr>
            <w:r>
              <w:rPr>
                <w:rFonts w:eastAsia="Times New Roman"/>
                <w:color w:val="002060"/>
                <w:sz w:val="18"/>
                <w:szCs w:val="18"/>
              </w:rPr>
              <w:t>Updated existing values:</w:t>
            </w:r>
          </w:p>
          <w:p w14:paraId="33648F0C" w14:textId="77777777" w:rsidR="000E626C" w:rsidRPr="00181ECF" w:rsidRDefault="000E626C" w:rsidP="000E626C">
            <w:pPr>
              <w:pStyle w:val="BodyText"/>
              <w:numPr>
                <w:ilvl w:val="0"/>
                <w:numId w:val="51"/>
              </w:numPr>
              <w:spacing w:before="0" w:after="0"/>
              <w:rPr>
                <w:rFonts w:eastAsia="Times New Roman"/>
                <w:color w:val="002060"/>
                <w:sz w:val="18"/>
                <w:szCs w:val="18"/>
              </w:rPr>
            </w:pPr>
            <w:r w:rsidRPr="00181ECF">
              <w:rPr>
                <w:rFonts w:eastAsia="Times New Roman"/>
                <w:color w:val="002060"/>
                <w:sz w:val="18"/>
                <w:szCs w:val="18"/>
              </w:rPr>
              <w:t>Change "Locked and No Answer" to ‘Locked Premises’</w:t>
            </w:r>
          </w:p>
          <w:p w14:paraId="33D09B99" w14:textId="77777777" w:rsidR="000E626C" w:rsidRPr="00181ECF" w:rsidRDefault="000E626C" w:rsidP="000E626C">
            <w:pPr>
              <w:pStyle w:val="BodyText"/>
              <w:numPr>
                <w:ilvl w:val="0"/>
                <w:numId w:val="51"/>
              </w:numPr>
              <w:spacing w:before="0" w:after="0"/>
              <w:rPr>
                <w:rFonts w:eastAsia="Times New Roman"/>
                <w:color w:val="002060"/>
                <w:sz w:val="18"/>
                <w:szCs w:val="18"/>
              </w:rPr>
            </w:pPr>
            <w:r w:rsidRPr="00181ECF">
              <w:rPr>
                <w:rFonts w:eastAsia="Times New Roman"/>
                <w:color w:val="002060"/>
                <w:sz w:val="18"/>
                <w:szCs w:val="18"/>
              </w:rPr>
              <w:t>Change "Savage Dog" to ‘Dog on Premises’</w:t>
            </w:r>
          </w:p>
          <w:p w14:paraId="64EE070F" w14:textId="77777777" w:rsidR="000E626C" w:rsidRDefault="000E626C" w:rsidP="000E626C">
            <w:pPr>
              <w:pStyle w:val="BodyText"/>
              <w:numPr>
                <w:ilvl w:val="0"/>
                <w:numId w:val="51"/>
              </w:numPr>
              <w:spacing w:before="60"/>
              <w:rPr>
                <w:rFonts w:eastAsia="Arial Unicode MS"/>
              </w:rPr>
            </w:pPr>
            <w:r w:rsidRPr="00181ECF">
              <w:rPr>
                <w:rFonts w:eastAsia="Times New Roman"/>
                <w:color w:val="002060"/>
                <w:sz w:val="18"/>
                <w:szCs w:val="18"/>
              </w:rPr>
              <w:t>Change "Can't Locate Meter"’ to ‘Cannot Locate Meter’</w:t>
            </w:r>
          </w:p>
        </w:tc>
        <w:tc>
          <w:tcPr>
            <w:tcW w:w="2258" w:type="dxa"/>
          </w:tcPr>
          <w:p w14:paraId="1A91B96C" w14:textId="77777777" w:rsidR="000E626C" w:rsidRDefault="000E626C" w:rsidP="00ED6D0F">
            <w:pPr>
              <w:pStyle w:val="BodyText"/>
              <w:spacing w:before="60"/>
              <w:rPr>
                <w:rFonts w:eastAsia="MS Mincho" w:cs="Arial"/>
              </w:rPr>
            </w:pPr>
            <w:r w:rsidRPr="005C5CC4">
              <w:rPr>
                <w:rFonts w:eastAsia="MS Mincho" w:cs="Arial"/>
              </w:rPr>
              <w:t>GasEnumerations</w:t>
            </w:r>
            <w:r w:rsidRPr="007570CA">
              <w:rPr>
                <w:rFonts w:eastAsia="MS Mincho" w:cs="Arial"/>
              </w:rPr>
              <w:t>.xsd</w:t>
            </w:r>
          </w:p>
        </w:tc>
      </w:tr>
      <w:tr w:rsidR="000E626C" w:rsidRPr="00072B8A" w14:paraId="7050A9F3" w14:textId="77777777" w:rsidTr="00ED6D0F">
        <w:tc>
          <w:tcPr>
            <w:tcW w:w="846" w:type="dxa"/>
            <w:noWrap/>
          </w:tcPr>
          <w:p w14:paraId="373FD225" w14:textId="77777777" w:rsidR="000E626C" w:rsidRPr="00072B8A" w:rsidRDefault="000E626C" w:rsidP="00ED6D0F">
            <w:pPr>
              <w:pStyle w:val="BodyText"/>
              <w:spacing w:before="60"/>
              <w:jc w:val="center"/>
              <w:rPr>
                <w:rFonts w:eastAsia="Arial Unicode MS" w:cs="Arial"/>
              </w:rPr>
            </w:pPr>
            <w:r>
              <w:rPr>
                <w:rFonts w:eastAsia="Arial Unicode MS" w:cs="Arial"/>
              </w:rPr>
              <w:t>4</w:t>
            </w:r>
          </w:p>
        </w:tc>
        <w:tc>
          <w:tcPr>
            <w:tcW w:w="992" w:type="dxa"/>
          </w:tcPr>
          <w:p w14:paraId="266D9A3A" w14:textId="77777777" w:rsidR="000E626C" w:rsidRPr="00072B8A" w:rsidRDefault="000E626C" w:rsidP="00ED6D0F">
            <w:pPr>
              <w:pStyle w:val="BodyText"/>
              <w:spacing w:before="60"/>
              <w:jc w:val="center"/>
              <w:rPr>
                <w:rFonts w:cs="Arial"/>
                <w:lang w:val="en-US"/>
              </w:rPr>
            </w:pPr>
          </w:p>
        </w:tc>
        <w:tc>
          <w:tcPr>
            <w:tcW w:w="5812" w:type="dxa"/>
          </w:tcPr>
          <w:p w14:paraId="55C2732B" w14:textId="77777777" w:rsidR="000E626C" w:rsidRDefault="000E626C" w:rsidP="000E626C">
            <w:pPr>
              <w:pStyle w:val="BodyText"/>
              <w:numPr>
                <w:ilvl w:val="0"/>
                <w:numId w:val="24"/>
              </w:numPr>
              <w:spacing w:before="60"/>
            </w:pPr>
            <w:r>
              <w:t xml:space="preserve">Removed </w:t>
            </w:r>
            <w:proofErr w:type="spellStart"/>
            <w:r>
              <w:t>TariffType</w:t>
            </w:r>
            <w:proofErr w:type="spellEnd"/>
            <w:r>
              <w:t xml:space="preserve"> simple type.  (Moved to GasEnumerations.xsd file)</w:t>
            </w:r>
          </w:p>
          <w:p w14:paraId="1FC91922" w14:textId="77777777" w:rsidR="000E626C" w:rsidRDefault="000E626C" w:rsidP="000E626C">
            <w:pPr>
              <w:pStyle w:val="BodyText"/>
              <w:numPr>
                <w:ilvl w:val="0"/>
                <w:numId w:val="24"/>
              </w:numPr>
              <w:spacing w:before="60"/>
            </w:pPr>
            <w:r>
              <w:t xml:space="preserve">Removed </w:t>
            </w:r>
            <w:proofErr w:type="spellStart"/>
            <w:r>
              <w:t>ReasonForNoAccess</w:t>
            </w:r>
            <w:proofErr w:type="spellEnd"/>
            <w:r>
              <w:t xml:space="preserve"> simple type.  (Moved to GasEnumerations.xsd file)</w:t>
            </w:r>
          </w:p>
          <w:p w14:paraId="00D5DF09" w14:textId="77777777" w:rsidR="000E626C" w:rsidRPr="00072B8A" w:rsidRDefault="000E626C" w:rsidP="00ED6D0F">
            <w:pPr>
              <w:pStyle w:val="BodyText"/>
              <w:spacing w:before="60"/>
              <w:rPr>
                <w:rFonts w:eastAsia="MS Mincho" w:cs="Arial"/>
              </w:rPr>
            </w:pPr>
            <w:r w:rsidRPr="00AD5094">
              <w:t>Rename file to r4</w:t>
            </w:r>
            <w:r>
              <w:t>5</w:t>
            </w:r>
            <w:r w:rsidRPr="00AD5094">
              <w:t xml:space="preserve"> version</w:t>
            </w:r>
          </w:p>
        </w:tc>
        <w:tc>
          <w:tcPr>
            <w:tcW w:w="2258" w:type="dxa"/>
          </w:tcPr>
          <w:p w14:paraId="27D9F9CB" w14:textId="77777777" w:rsidR="000E626C" w:rsidRPr="00072B8A" w:rsidRDefault="000E626C" w:rsidP="00ED6D0F">
            <w:pPr>
              <w:pStyle w:val="BodyText"/>
              <w:spacing w:before="60"/>
              <w:rPr>
                <w:rFonts w:eastAsia="MS Mincho" w:cs="Arial"/>
              </w:rPr>
            </w:pPr>
            <w:r w:rsidRPr="0042627B">
              <w:rPr>
                <w:rFonts w:eastAsia="MS Mincho" w:cs="Arial"/>
              </w:rPr>
              <w:t>Gas_r45.xsd</w:t>
            </w:r>
          </w:p>
        </w:tc>
      </w:tr>
      <w:tr w:rsidR="000E626C" w:rsidRPr="00072B8A" w14:paraId="7B7C1FE2" w14:textId="77777777" w:rsidTr="00ED6D0F">
        <w:tc>
          <w:tcPr>
            <w:tcW w:w="846" w:type="dxa"/>
            <w:noWrap/>
          </w:tcPr>
          <w:p w14:paraId="6194C660" w14:textId="77777777" w:rsidR="000E626C" w:rsidRPr="00072B8A" w:rsidRDefault="000E626C" w:rsidP="00ED6D0F">
            <w:pPr>
              <w:pStyle w:val="BodyText"/>
              <w:spacing w:before="60"/>
              <w:jc w:val="center"/>
              <w:rPr>
                <w:rFonts w:eastAsia="Arial Unicode MS" w:cs="Arial"/>
              </w:rPr>
            </w:pPr>
          </w:p>
        </w:tc>
        <w:tc>
          <w:tcPr>
            <w:tcW w:w="992" w:type="dxa"/>
          </w:tcPr>
          <w:p w14:paraId="238B331C" w14:textId="77777777" w:rsidR="000E626C" w:rsidRPr="00072B8A" w:rsidRDefault="000E626C" w:rsidP="00ED6D0F">
            <w:pPr>
              <w:pStyle w:val="BodyText"/>
              <w:spacing w:before="60"/>
              <w:jc w:val="center"/>
              <w:rPr>
                <w:rFonts w:cs="Arial"/>
                <w:lang w:val="en-US"/>
              </w:rPr>
            </w:pPr>
          </w:p>
        </w:tc>
        <w:tc>
          <w:tcPr>
            <w:tcW w:w="5812" w:type="dxa"/>
          </w:tcPr>
          <w:p w14:paraId="2E3471AB" w14:textId="77777777" w:rsidR="000E626C" w:rsidRPr="00072B8A" w:rsidRDefault="000E626C" w:rsidP="00ED6D0F">
            <w:pPr>
              <w:pStyle w:val="BodyText"/>
              <w:spacing w:before="60"/>
              <w:rPr>
                <w:rFonts w:eastAsia="MS Mincho" w:cs="Arial"/>
              </w:rPr>
            </w:pPr>
          </w:p>
        </w:tc>
        <w:tc>
          <w:tcPr>
            <w:tcW w:w="2258" w:type="dxa"/>
          </w:tcPr>
          <w:p w14:paraId="2CF98550" w14:textId="77777777" w:rsidR="000E626C" w:rsidRPr="00072B8A" w:rsidRDefault="000E626C" w:rsidP="00ED6D0F">
            <w:pPr>
              <w:pStyle w:val="BodyText"/>
              <w:spacing w:before="60"/>
              <w:rPr>
                <w:rFonts w:eastAsia="MS Mincho" w:cs="Arial"/>
              </w:rPr>
            </w:pPr>
          </w:p>
        </w:tc>
      </w:tr>
    </w:tbl>
    <w:p w14:paraId="74200148" w14:textId="77777777" w:rsidR="00BB4F52" w:rsidRPr="00115A0B" w:rsidRDefault="00BB4F52" w:rsidP="00BB4F52">
      <w:pPr>
        <w:pStyle w:val="CaptionTable"/>
        <w:rPr>
          <w:rFonts w:eastAsia="Arial Unicode MS"/>
        </w:rPr>
      </w:pPr>
      <w:bookmarkStart w:id="36" w:name="_Toc83520601"/>
      <w:bookmarkStart w:id="37" w:name="_Toc245030970"/>
      <w:bookmarkStart w:id="38" w:name="_Toc31704291"/>
      <w:bookmarkStart w:id="39" w:name="_Toc193214587"/>
      <w:r w:rsidRPr="00115A0B">
        <w:lastRenderedPageBreak/>
        <w:t>Change Log</w:t>
      </w:r>
      <w:bookmarkEnd w:id="36"/>
      <w:bookmarkEnd w:id="37"/>
      <w:bookmarkEnd w:id="38"/>
      <w:bookmarkEnd w:id="39"/>
    </w:p>
    <w:p w14:paraId="5172D0F5" w14:textId="77777777" w:rsidR="001F7FEC" w:rsidRPr="00044584" w:rsidRDefault="001F7FEC" w:rsidP="001F7FEC">
      <w:pPr>
        <w:pStyle w:val="Heading3"/>
        <w:pageBreakBefore/>
      </w:pPr>
      <w:bookmarkStart w:id="40" w:name="_Toc148936183"/>
      <w:bookmarkStart w:id="41" w:name="_Toc244924314"/>
      <w:r w:rsidRPr="00044584">
        <w:lastRenderedPageBreak/>
        <w:t>Schema change description</w:t>
      </w:r>
      <w:bookmarkEnd w:id="40"/>
      <w:bookmarkEnd w:id="41"/>
    </w:p>
    <w:p w14:paraId="550E1F86" w14:textId="77777777" w:rsidR="000E626C" w:rsidRPr="00044584" w:rsidRDefault="000E626C" w:rsidP="000E626C">
      <w:pPr>
        <w:pStyle w:val="Heading4"/>
      </w:pPr>
      <w:r>
        <w:t>aseXml</w:t>
      </w:r>
      <w:r w:rsidRPr="00044584">
        <w:t>_</w:t>
      </w:r>
      <w:r>
        <w:t>r45</w:t>
      </w:r>
      <w:r w:rsidRPr="00044584">
        <w:t>.xsd</w:t>
      </w:r>
    </w:p>
    <w:p w14:paraId="19DC2FCC" w14:textId="77777777" w:rsidR="000E626C" w:rsidRDefault="000E626C" w:rsidP="000E626C">
      <w:pPr>
        <w:pStyle w:val="BodyText"/>
        <w:numPr>
          <w:ilvl w:val="0"/>
          <w:numId w:val="22"/>
        </w:numPr>
        <w:spacing w:before="60"/>
        <w:rPr>
          <w:rFonts w:eastAsia="MS Mincho" w:cstheme="minorHAnsi"/>
        </w:rPr>
      </w:pPr>
      <w:r w:rsidRPr="00E444E3">
        <w:rPr>
          <w:rFonts w:eastAsia="MS Mincho" w:cstheme="minorHAnsi"/>
        </w:rPr>
        <w:t>New file to replace aseXML_r4</w:t>
      </w:r>
      <w:r>
        <w:rPr>
          <w:rFonts w:eastAsia="MS Mincho" w:cstheme="minorHAnsi"/>
        </w:rPr>
        <w:t>4</w:t>
      </w:r>
      <w:r w:rsidRPr="00E444E3">
        <w:rPr>
          <w:rFonts w:eastAsia="MS Mincho" w:cstheme="minorHAnsi"/>
        </w:rPr>
        <w:t>.xsd and include the r4</w:t>
      </w:r>
      <w:r>
        <w:rPr>
          <w:rFonts w:eastAsia="MS Mincho" w:cstheme="minorHAnsi"/>
        </w:rPr>
        <w:t>5</w:t>
      </w:r>
      <w:r w:rsidRPr="00E444E3">
        <w:rPr>
          <w:rFonts w:eastAsia="MS Mincho" w:cstheme="minorHAnsi"/>
        </w:rPr>
        <w:t xml:space="preserve"> file versions listed below.</w:t>
      </w:r>
    </w:p>
    <w:p w14:paraId="2F226FF7" w14:textId="77777777" w:rsidR="000E626C" w:rsidRPr="00E444E3" w:rsidRDefault="000E626C" w:rsidP="000E626C">
      <w:pPr>
        <w:pStyle w:val="BodyText"/>
        <w:spacing w:before="60"/>
        <w:rPr>
          <w:rFonts w:eastAsia="MS Mincho" w:cstheme="minorHAnsi"/>
        </w:rPr>
      </w:pPr>
      <w:r>
        <w:rPr>
          <w:rFonts w:ascii="Arial" w:hAnsi="Arial" w:cs="Arial"/>
          <w:bCs w:val="0"/>
          <w:color w:val="0000FF"/>
          <w:highlight w:val="white"/>
        </w:rPr>
        <w:t>&lt;</w:t>
      </w:r>
      <w:proofErr w:type="spellStart"/>
      <w:proofErr w:type="gramStart"/>
      <w:r>
        <w:rPr>
          <w:rFonts w:ascii="Arial" w:hAnsi="Arial" w:cs="Arial"/>
          <w:bCs w:val="0"/>
          <w:color w:val="800000"/>
          <w:highlight w:val="white"/>
        </w:rPr>
        <w:t>xsd:schema</w:t>
      </w:r>
      <w:proofErr w:type="spellEnd"/>
      <w:proofErr w:type="gramEnd"/>
      <w:r>
        <w:rPr>
          <w:rFonts w:ascii="Arial" w:hAnsi="Arial" w:cs="Arial"/>
          <w:bCs w:val="0"/>
          <w:color w:val="FF0000"/>
          <w:highlight w:val="white"/>
        </w:rPr>
        <w:t xml:space="preserve"> </w:t>
      </w:r>
      <w:proofErr w:type="spellStart"/>
      <w:r>
        <w:rPr>
          <w:rFonts w:ascii="Arial" w:hAnsi="Arial" w:cs="Arial"/>
          <w:bCs w:val="0"/>
          <w:color w:val="FF0000"/>
          <w:highlight w:val="white"/>
        </w:rPr>
        <w:t>xmlns</w:t>
      </w:r>
      <w:proofErr w:type="spellEnd"/>
      <w:r>
        <w:rPr>
          <w:rFonts w:ascii="Arial" w:hAnsi="Arial" w:cs="Arial"/>
          <w:bCs w:val="0"/>
          <w:color w:val="0000FF"/>
          <w:highlight w:val="white"/>
        </w:rPr>
        <w:t>="</w:t>
      </w:r>
      <w:r>
        <w:rPr>
          <w:rFonts w:ascii="Arial" w:hAnsi="Arial" w:cs="Arial"/>
          <w:bCs w:val="0"/>
          <w:color w:val="000000"/>
          <w:highlight w:val="white"/>
        </w:rPr>
        <w:t>urn:aseXML:r45</w:t>
      </w:r>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xmlns:xsd</w:t>
      </w:r>
      <w:proofErr w:type="spellEnd"/>
      <w:r>
        <w:rPr>
          <w:rFonts w:ascii="Arial" w:hAnsi="Arial" w:cs="Arial"/>
          <w:bCs w:val="0"/>
          <w:color w:val="0000FF"/>
          <w:highlight w:val="white"/>
        </w:rPr>
        <w:t>="</w:t>
      </w:r>
      <w:r>
        <w:rPr>
          <w:rFonts w:ascii="Arial" w:hAnsi="Arial" w:cs="Arial"/>
          <w:bCs w:val="0"/>
          <w:color w:val="000000"/>
          <w:highlight w:val="white"/>
        </w:rPr>
        <w:t>http://www.w3.org/2001/XMLSchema</w:t>
      </w:r>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xmlns:xsi</w:t>
      </w:r>
      <w:proofErr w:type="spellEnd"/>
      <w:r>
        <w:rPr>
          <w:rFonts w:ascii="Arial" w:hAnsi="Arial" w:cs="Arial"/>
          <w:bCs w:val="0"/>
          <w:color w:val="0000FF"/>
          <w:highlight w:val="white"/>
        </w:rPr>
        <w:t>="</w:t>
      </w:r>
      <w:r>
        <w:rPr>
          <w:rFonts w:ascii="Arial" w:hAnsi="Arial" w:cs="Arial"/>
          <w:bCs w:val="0"/>
          <w:color w:val="000000"/>
          <w:highlight w:val="white"/>
        </w:rPr>
        <w:t>http://www.w3.org/2001/XMLSchema-instance</w:t>
      </w:r>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targetNamespace</w:t>
      </w:r>
      <w:proofErr w:type="spellEnd"/>
      <w:r>
        <w:rPr>
          <w:rFonts w:ascii="Arial" w:hAnsi="Arial" w:cs="Arial"/>
          <w:bCs w:val="0"/>
          <w:color w:val="0000FF"/>
          <w:highlight w:val="white"/>
        </w:rPr>
        <w:t>="</w:t>
      </w:r>
      <w:r>
        <w:rPr>
          <w:rFonts w:ascii="Arial" w:hAnsi="Arial" w:cs="Arial"/>
          <w:bCs w:val="0"/>
          <w:color w:val="000000"/>
          <w:highlight w:val="white"/>
        </w:rPr>
        <w:t>urn:aseXML:r45</w:t>
      </w:r>
      <w:r>
        <w:rPr>
          <w:rFonts w:ascii="Arial" w:hAnsi="Arial" w:cs="Arial"/>
          <w:bCs w:val="0"/>
          <w:color w:val="0000FF"/>
          <w:highlight w:val="white"/>
        </w:rPr>
        <w:t>"</w:t>
      </w:r>
      <w:r>
        <w:rPr>
          <w:rFonts w:ascii="Arial" w:hAnsi="Arial" w:cs="Arial"/>
          <w:bCs w:val="0"/>
          <w:color w:val="FF0000"/>
          <w:highlight w:val="white"/>
        </w:rPr>
        <w:t xml:space="preserve"> version</w:t>
      </w:r>
      <w:r>
        <w:rPr>
          <w:rFonts w:ascii="Arial" w:hAnsi="Arial" w:cs="Arial"/>
          <w:bCs w:val="0"/>
          <w:color w:val="0000FF"/>
          <w:highlight w:val="white"/>
        </w:rPr>
        <w:t>="</w:t>
      </w:r>
      <w:r>
        <w:rPr>
          <w:rFonts w:ascii="Arial" w:hAnsi="Arial" w:cs="Arial"/>
          <w:bCs w:val="0"/>
          <w:color w:val="000000"/>
          <w:highlight w:val="white"/>
        </w:rPr>
        <w:t>r45</w:t>
      </w:r>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xsi:schemaLocation</w:t>
      </w:r>
      <w:proofErr w:type="spellEnd"/>
      <w:r>
        <w:rPr>
          <w:rFonts w:ascii="Arial" w:hAnsi="Arial" w:cs="Arial"/>
          <w:bCs w:val="0"/>
          <w:color w:val="0000FF"/>
          <w:highlight w:val="white"/>
        </w:rPr>
        <w:t>="</w:t>
      </w:r>
      <w:r>
        <w:rPr>
          <w:rFonts w:ascii="Arial" w:hAnsi="Arial" w:cs="Arial"/>
          <w:bCs w:val="0"/>
          <w:color w:val="000000"/>
          <w:highlight w:val="white"/>
        </w:rPr>
        <w:t>urn:aseXML:r45 aseXML_r45.xsd</w:t>
      </w:r>
      <w:r>
        <w:rPr>
          <w:rFonts w:ascii="Arial" w:hAnsi="Arial" w:cs="Arial"/>
          <w:bCs w:val="0"/>
          <w:color w:val="0000FF"/>
          <w:highlight w:val="white"/>
        </w:rPr>
        <w:t>"&gt;</w:t>
      </w:r>
    </w:p>
    <w:p w14:paraId="572E1BD0" w14:textId="77777777" w:rsidR="000E626C" w:rsidRDefault="000E626C" w:rsidP="000E626C">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xsd:include</w:t>
      </w:r>
      <w:proofErr w:type="spellEnd"/>
      <w:proofErr w:type="gram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Gas_r45.xsd</w:t>
      </w:r>
      <w:r>
        <w:rPr>
          <w:rFonts w:ascii="Arial" w:hAnsi="Arial" w:cs="Arial"/>
          <w:bCs w:val="0"/>
          <w:color w:val="0000FF"/>
          <w:highlight w:val="white"/>
        </w:rPr>
        <w:t>"&gt;</w:t>
      </w:r>
    </w:p>
    <w:p w14:paraId="1EEDE689" w14:textId="77777777" w:rsidR="000E626C" w:rsidRDefault="000E626C" w:rsidP="000E626C">
      <w:pPr>
        <w:pStyle w:val="BodyText"/>
        <w:rPr>
          <w:rFonts w:ascii="Arial" w:hAnsi="Arial" w:cs="Arial"/>
          <w:bCs w:val="0"/>
          <w:color w:val="0000FF"/>
        </w:rPr>
      </w:pPr>
    </w:p>
    <w:p w14:paraId="27B1E5CB" w14:textId="77777777" w:rsidR="000E626C" w:rsidRPr="00044584" w:rsidRDefault="000E626C" w:rsidP="000E626C">
      <w:pPr>
        <w:pStyle w:val="Heading4"/>
      </w:pPr>
      <w:r>
        <w:t>Events</w:t>
      </w:r>
      <w:r w:rsidRPr="00044584">
        <w:t>_</w:t>
      </w:r>
      <w:r>
        <w:t>r45</w:t>
      </w:r>
      <w:r w:rsidRPr="00044584">
        <w:t>.xsd</w:t>
      </w:r>
    </w:p>
    <w:p w14:paraId="6EC97648" w14:textId="77777777" w:rsidR="000E626C" w:rsidRDefault="000E626C" w:rsidP="000E626C">
      <w:pPr>
        <w:pStyle w:val="BodyText"/>
        <w:rPr>
          <w:lang w:val="en-GB"/>
        </w:rPr>
      </w:pPr>
      <w:r>
        <w:rPr>
          <w:lang w:val="en-GB"/>
        </w:rPr>
        <w:t>Add new r45 version tag.</w:t>
      </w:r>
    </w:p>
    <w:p w14:paraId="41CBAAAE"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r45</w:t>
      </w:r>
      <w:r>
        <w:rPr>
          <w:rFonts w:ascii="Arial" w:hAnsi="Arial" w:cs="Arial"/>
          <w:bCs w:val="0"/>
          <w:color w:val="0000FF"/>
          <w:highlight w:val="white"/>
        </w:rPr>
        <w:t>"&gt;</w:t>
      </w:r>
    </w:p>
    <w:p w14:paraId="3D5FBF3C"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1D383B7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xsd:documentation</w:t>
      </w:r>
      <w:proofErr w:type="spellEnd"/>
      <w:proofErr w:type="gramEnd"/>
      <w:r>
        <w:rPr>
          <w:rFonts w:ascii="Arial" w:hAnsi="Arial" w:cs="Arial"/>
          <w:bCs w:val="0"/>
          <w:color w:val="0000FF"/>
          <w:highlight w:val="white"/>
        </w:rPr>
        <w:t>&gt;</w:t>
      </w:r>
      <w:r>
        <w:rPr>
          <w:rFonts w:ascii="Arial" w:hAnsi="Arial" w:cs="Arial"/>
          <w:bCs w:val="0"/>
          <w:color w:val="000000"/>
          <w:highlight w:val="white"/>
        </w:rPr>
        <w:t>Purpose - Release r45 identifier.</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14DEF78"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75E87AA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ReleaseIdentifier</w:t>
      </w:r>
      <w:proofErr w:type="spellEnd"/>
      <w:r>
        <w:rPr>
          <w:rFonts w:ascii="Arial" w:hAnsi="Arial" w:cs="Arial"/>
          <w:bCs w:val="0"/>
          <w:color w:val="0000FF"/>
          <w:highlight w:val="white"/>
        </w:rPr>
        <w:t>"&gt;</w:t>
      </w:r>
    </w:p>
    <w:p w14:paraId="72B62B0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r45</w:t>
      </w:r>
      <w:r>
        <w:rPr>
          <w:rFonts w:ascii="Arial" w:hAnsi="Arial" w:cs="Arial"/>
          <w:bCs w:val="0"/>
          <w:color w:val="0000FF"/>
          <w:highlight w:val="white"/>
        </w:rPr>
        <w:t>"/&gt;</w:t>
      </w:r>
    </w:p>
    <w:p w14:paraId="519D03E8"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0000FF"/>
          <w:highlight w:val="white"/>
        </w:rPr>
        <w:t>&gt;</w:t>
      </w:r>
    </w:p>
    <w:p w14:paraId="0FABB1D4"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0000FF"/>
          <w:highlight w:val="white"/>
        </w:rPr>
        <w:t>&gt;</w:t>
      </w:r>
    </w:p>
    <w:p w14:paraId="48D1BDA0" w14:textId="77777777" w:rsidR="000E626C" w:rsidRDefault="000E626C" w:rsidP="000E626C">
      <w:pPr>
        <w:pStyle w:val="BodyText"/>
        <w:rPr>
          <w:lang w:val="en-GB"/>
        </w:rPr>
      </w:pPr>
    </w:p>
    <w:p w14:paraId="31647207" w14:textId="77777777" w:rsidR="000E626C" w:rsidRDefault="000E626C" w:rsidP="000E626C">
      <w:pPr>
        <w:pStyle w:val="Heading4"/>
      </w:pPr>
      <w:r>
        <w:t>Gas</w:t>
      </w:r>
      <w:r w:rsidRPr="00044584">
        <w:t>_</w:t>
      </w:r>
      <w:r>
        <w:t>r45</w:t>
      </w:r>
      <w:r w:rsidRPr="00044584">
        <w:t>.xsd</w:t>
      </w:r>
    </w:p>
    <w:p w14:paraId="75773448" w14:textId="77777777" w:rsidR="000E626C" w:rsidRDefault="000E626C" w:rsidP="000E626C">
      <w:pPr>
        <w:pStyle w:val="BodyText"/>
        <w:rPr>
          <w:lang w:val="en-GB"/>
        </w:rPr>
      </w:pPr>
      <w:r>
        <w:rPr>
          <w:lang w:val="en-GB"/>
        </w:rPr>
        <w:t>Remove the following enumerated lists to be transferred to GasEnumerations.xsd file.</w:t>
      </w:r>
    </w:p>
    <w:p w14:paraId="791DA1C4"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xsd:simpleType</w:t>
      </w:r>
      <w:proofErr w:type="spellEnd"/>
      <w:proofErr w:type="gramEnd"/>
      <w:r w:rsidRPr="005936C3">
        <w:rPr>
          <w:rFonts w:ascii="Arial" w:hAnsi="Arial" w:cs="Arial"/>
          <w:bCs w:val="0"/>
          <w:strike/>
          <w:color w:val="FF0000"/>
          <w:highlight w:val="white"/>
        </w:rPr>
        <w:t xml:space="preserve"> name</w:t>
      </w:r>
      <w:r w:rsidRPr="005936C3">
        <w:rPr>
          <w:rFonts w:ascii="Arial" w:hAnsi="Arial" w:cs="Arial"/>
          <w:bCs w:val="0"/>
          <w:strike/>
          <w:color w:val="0000FF"/>
          <w:highlight w:val="white"/>
        </w:rPr>
        <w:t>="</w:t>
      </w:r>
      <w:proofErr w:type="spellStart"/>
      <w:r w:rsidRPr="005936C3">
        <w:rPr>
          <w:rFonts w:ascii="Arial" w:hAnsi="Arial" w:cs="Arial"/>
          <w:bCs w:val="0"/>
          <w:strike/>
          <w:color w:val="000000"/>
          <w:highlight w:val="white"/>
        </w:rPr>
        <w:t>DistributionTariff</w:t>
      </w:r>
      <w:proofErr w:type="spellEnd"/>
      <w:r w:rsidRPr="005936C3">
        <w:rPr>
          <w:rFonts w:ascii="Arial" w:hAnsi="Arial" w:cs="Arial"/>
          <w:bCs w:val="0"/>
          <w:strike/>
          <w:color w:val="0000FF"/>
          <w:highlight w:val="white"/>
        </w:rPr>
        <w:t>"&gt;</w:t>
      </w:r>
    </w:p>
    <w:p w14:paraId="00D3E6E6"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xsd:annotation</w:t>
      </w:r>
      <w:proofErr w:type="spellEnd"/>
      <w:proofErr w:type="gramEnd"/>
      <w:r w:rsidRPr="005936C3">
        <w:rPr>
          <w:rFonts w:ascii="Arial" w:hAnsi="Arial" w:cs="Arial"/>
          <w:bCs w:val="0"/>
          <w:strike/>
          <w:color w:val="0000FF"/>
          <w:highlight w:val="white"/>
        </w:rPr>
        <w:t>&gt;</w:t>
      </w:r>
    </w:p>
    <w:p w14:paraId="5C4DC16C"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xsd:documentation</w:t>
      </w:r>
      <w:proofErr w:type="spellEnd"/>
      <w:proofErr w:type="gramEnd"/>
      <w:r w:rsidRPr="005936C3">
        <w:rPr>
          <w:rFonts w:ascii="Arial" w:hAnsi="Arial" w:cs="Arial"/>
          <w:bCs w:val="0"/>
          <w:strike/>
          <w:color w:val="0000FF"/>
          <w:highlight w:val="white"/>
        </w:rPr>
        <w:t>&gt;</w:t>
      </w:r>
      <w:r w:rsidRPr="005936C3">
        <w:rPr>
          <w:rFonts w:ascii="Arial" w:hAnsi="Arial" w:cs="Arial"/>
          <w:bCs w:val="0"/>
          <w:strike/>
          <w:color w:val="000000"/>
          <w:highlight w:val="white"/>
        </w:rPr>
        <w:t>Schema - Gas</w:t>
      </w:r>
      <w:r w:rsidRPr="005936C3">
        <w:rPr>
          <w:rFonts w:ascii="Arial" w:hAnsi="Arial" w:cs="Arial"/>
          <w:bCs w:val="0"/>
          <w:strike/>
          <w:color w:val="0000FF"/>
          <w:highlight w:val="white"/>
        </w:rPr>
        <w:t>&lt;/</w:t>
      </w:r>
      <w:proofErr w:type="spellStart"/>
      <w:r w:rsidRPr="005936C3">
        <w:rPr>
          <w:rFonts w:ascii="Arial" w:hAnsi="Arial" w:cs="Arial"/>
          <w:bCs w:val="0"/>
          <w:strike/>
          <w:color w:val="800000"/>
          <w:highlight w:val="white"/>
        </w:rPr>
        <w:t>xsd:documentation</w:t>
      </w:r>
      <w:proofErr w:type="spellEnd"/>
      <w:r w:rsidRPr="005936C3">
        <w:rPr>
          <w:rFonts w:ascii="Arial" w:hAnsi="Arial" w:cs="Arial"/>
          <w:bCs w:val="0"/>
          <w:strike/>
          <w:color w:val="0000FF"/>
          <w:highlight w:val="white"/>
        </w:rPr>
        <w:t>&gt;</w:t>
      </w:r>
    </w:p>
    <w:p w14:paraId="2E022B19"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xsd:annotation</w:t>
      </w:r>
      <w:proofErr w:type="spellEnd"/>
      <w:proofErr w:type="gramEnd"/>
      <w:r w:rsidRPr="005936C3">
        <w:rPr>
          <w:rFonts w:ascii="Arial" w:hAnsi="Arial" w:cs="Arial"/>
          <w:bCs w:val="0"/>
          <w:strike/>
          <w:color w:val="0000FF"/>
          <w:highlight w:val="white"/>
        </w:rPr>
        <w:t>&gt;</w:t>
      </w:r>
    </w:p>
    <w:p w14:paraId="243C1B60"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xsd:restriction</w:t>
      </w:r>
      <w:proofErr w:type="spellEnd"/>
      <w:proofErr w:type="gramEnd"/>
      <w:r w:rsidRPr="005936C3">
        <w:rPr>
          <w:rFonts w:ascii="Arial" w:hAnsi="Arial" w:cs="Arial"/>
          <w:bCs w:val="0"/>
          <w:strike/>
          <w:color w:val="FF0000"/>
          <w:highlight w:val="white"/>
        </w:rPr>
        <w:t xml:space="preserve"> base</w:t>
      </w:r>
      <w:r w:rsidRPr="005936C3">
        <w:rPr>
          <w:rFonts w:ascii="Arial" w:hAnsi="Arial" w:cs="Arial"/>
          <w:bCs w:val="0"/>
          <w:strike/>
          <w:color w:val="0000FF"/>
          <w:highlight w:val="white"/>
        </w:rPr>
        <w:t>="</w:t>
      </w:r>
      <w:proofErr w:type="spellStart"/>
      <w:r w:rsidRPr="005936C3">
        <w:rPr>
          <w:rFonts w:ascii="Arial" w:hAnsi="Arial" w:cs="Arial"/>
          <w:bCs w:val="0"/>
          <w:strike/>
          <w:color w:val="000000"/>
          <w:highlight w:val="white"/>
        </w:rPr>
        <w:t>xsd:string</w:t>
      </w:r>
      <w:proofErr w:type="spellEnd"/>
      <w:r w:rsidRPr="005936C3">
        <w:rPr>
          <w:rFonts w:ascii="Arial" w:hAnsi="Arial" w:cs="Arial"/>
          <w:bCs w:val="0"/>
          <w:strike/>
          <w:color w:val="0000FF"/>
          <w:highlight w:val="white"/>
        </w:rPr>
        <w:t>"&gt;</w:t>
      </w:r>
    </w:p>
    <w:p w14:paraId="30F2FBAE"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Demand</w:t>
      </w:r>
      <w:r w:rsidRPr="005936C3">
        <w:rPr>
          <w:rFonts w:ascii="Arial" w:hAnsi="Arial" w:cs="Arial"/>
          <w:bCs w:val="0"/>
          <w:strike/>
          <w:color w:val="0000FF"/>
          <w:highlight w:val="white"/>
        </w:rPr>
        <w:t>"/&gt;</w:t>
      </w:r>
    </w:p>
    <w:p w14:paraId="74AE18D3"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Volume</w:t>
      </w:r>
      <w:r w:rsidRPr="005936C3">
        <w:rPr>
          <w:rFonts w:ascii="Arial" w:hAnsi="Arial" w:cs="Arial"/>
          <w:bCs w:val="0"/>
          <w:strike/>
          <w:color w:val="0000FF"/>
          <w:highlight w:val="white"/>
        </w:rPr>
        <w:t>"/&gt;</w:t>
      </w:r>
    </w:p>
    <w:p w14:paraId="55FB55F4"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1A1R</w:t>
      </w:r>
      <w:r w:rsidRPr="005936C3">
        <w:rPr>
          <w:rFonts w:ascii="Arial" w:hAnsi="Arial" w:cs="Arial"/>
          <w:bCs w:val="0"/>
          <w:strike/>
          <w:color w:val="0000FF"/>
          <w:highlight w:val="white"/>
        </w:rPr>
        <w:t>"/&gt;</w:t>
      </w:r>
    </w:p>
    <w:p w14:paraId="261D62DC"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1A2R</w:t>
      </w:r>
      <w:r w:rsidRPr="005936C3">
        <w:rPr>
          <w:rFonts w:ascii="Arial" w:hAnsi="Arial" w:cs="Arial"/>
          <w:bCs w:val="0"/>
          <w:strike/>
          <w:color w:val="0000FF"/>
          <w:highlight w:val="white"/>
        </w:rPr>
        <w:t>"/&gt;</w:t>
      </w:r>
    </w:p>
    <w:p w14:paraId="50665701"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1B1R</w:t>
      </w:r>
      <w:r w:rsidRPr="005936C3">
        <w:rPr>
          <w:rFonts w:ascii="Arial" w:hAnsi="Arial" w:cs="Arial"/>
          <w:bCs w:val="0"/>
          <w:strike/>
          <w:color w:val="0000FF"/>
          <w:highlight w:val="white"/>
        </w:rPr>
        <w:t>"/&gt;</w:t>
      </w:r>
    </w:p>
    <w:p w14:paraId="0124AD57"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1B2R</w:t>
      </w:r>
      <w:r w:rsidRPr="005936C3">
        <w:rPr>
          <w:rFonts w:ascii="Arial" w:hAnsi="Arial" w:cs="Arial"/>
          <w:bCs w:val="0"/>
          <w:strike/>
          <w:color w:val="0000FF"/>
          <w:highlight w:val="white"/>
        </w:rPr>
        <w:t>"/&gt;</w:t>
      </w:r>
    </w:p>
    <w:p w14:paraId="771A8C43"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1B3R</w:t>
      </w:r>
      <w:r w:rsidRPr="005936C3">
        <w:rPr>
          <w:rFonts w:ascii="Arial" w:hAnsi="Arial" w:cs="Arial"/>
          <w:bCs w:val="0"/>
          <w:strike/>
          <w:color w:val="0000FF"/>
          <w:highlight w:val="white"/>
        </w:rPr>
        <w:t>"/&gt;</w:t>
      </w:r>
    </w:p>
    <w:p w14:paraId="5083E63E"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1A1N</w:t>
      </w:r>
      <w:r w:rsidRPr="005936C3">
        <w:rPr>
          <w:rFonts w:ascii="Arial" w:hAnsi="Arial" w:cs="Arial"/>
          <w:bCs w:val="0"/>
          <w:strike/>
          <w:color w:val="0000FF"/>
          <w:highlight w:val="white"/>
        </w:rPr>
        <w:t>"/&gt;</w:t>
      </w:r>
    </w:p>
    <w:p w14:paraId="6F24C04C"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1A2N</w:t>
      </w:r>
      <w:r w:rsidRPr="005936C3">
        <w:rPr>
          <w:rFonts w:ascii="Arial" w:hAnsi="Arial" w:cs="Arial"/>
          <w:bCs w:val="0"/>
          <w:strike/>
          <w:color w:val="0000FF"/>
          <w:highlight w:val="white"/>
        </w:rPr>
        <w:t>"/&gt;</w:t>
      </w:r>
    </w:p>
    <w:p w14:paraId="6FF21366"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1B1N</w:t>
      </w:r>
      <w:r w:rsidRPr="005936C3">
        <w:rPr>
          <w:rFonts w:ascii="Arial" w:hAnsi="Arial" w:cs="Arial"/>
          <w:bCs w:val="0"/>
          <w:strike/>
          <w:color w:val="0000FF"/>
          <w:highlight w:val="white"/>
        </w:rPr>
        <w:t>"/&gt;</w:t>
      </w:r>
    </w:p>
    <w:p w14:paraId="34DF308F"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1B2N</w:t>
      </w:r>
      <w:r w:rsidRPr="005936C3">
        <w:rPr>
          <w:rFonts w:ascii="Arial" w:hAnsi="Arial" w:cs="Arial"/>
          <w:bCs w:val="0"/>
          <w:strike/>
          <w:color w:val="0000FF"/>
          <w:highlight w:val="white"/>
        </w:rPr>
        <w:t>"/&gt;</w:t>
      </w:r>
    </w:p>
    <w:p w14:paraId="7156A534"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1B3N</w:t>
      </w:r>
      <w:r w:rsidRPr="005936C3">
        <w:rPr>
          <w:rFonts w:ascii="Arial" w:hAnsi="Arial" w:cs="Arial"/>
          <w:bCs w:val="0"/>
          <w:strike/>
          <w:color w:val="0000FF"/>
          <w:highlight w:val="white"/>
        </w:rPr>
        <w:t>"/&gt;</w:t>
      </w:r>
    </w:p>
    <w:p w14:paraId="240CB221"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1D1R</w:t>
      </w:r>
      <w:r w:rsidRPr="005936C3">
        <w:rPr>
          <w:rFonts w:ascii="Arial" w:hAnsi="Arial" w:cs="Arial"/>
          <w:bCs w:val="0"/>
          <w:strike/>
          <w:color w:val="0000FF"/>
          <w:highlight w:val="white"/>
        </w:rPr>
        <w:t>"/&gt;</w:t>
      </w:r>
    </w:p>
    <w:p w14:paraId="161A67BE"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1D2R</w:t>
      </w:r>
      <w:r w:rsidRPr="005936C3">
        <w:rPr>
          <w:rFonts w:ascii="Arial" w:hAnsi="Arial" w:cs="Arial"/>
          <w:bCs w:val="0"/>
          <w:strike/>
          <w:color w:val="0000FF"/>
          <w:highlight w:val="white"/>
        </w:rPr>
        <w:t>"/&gt;</w:t>
      </w:r>
    </w:p>
    <w:p w14:paraId="0E0AB001"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1D3R</w:t>
      </w:r>
      <w:r w:rsidRPr="005936C3">
        <w:rPr>
          <w:rFonts w:ascii="Arial" w:hAnsi="Arial" w:cs="Arial"/>
          <w:bCs w:val="0"/>
          <w:strike/>
          <w:color w:val="0000FF"/>
          <w:highlight w:val="white"/>
        </w:rPr>
        <w:t>"/&gt;</w:t>
      </w:r>
    </w:p>
    <w:p w14:paraId="4B0ED0E2"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1D1N</w:t>
      </w:r>
      <w:r w:rsidRPr="005936C3">
        <w:rPr>
          <w:rFonts w:ascii="Arial" w:hAnsi="Arial" w:cs="Arial"/>
          <w:bCs w:val="0"/>
          <w:strike/>
          <w:color w:val="0000FF"/>
          <w:highlight w:val="white"/>
        </w:rPr>
        <w:t>"/&gt;</w:t>
      </w:r>
    </w:p>
    <w:p w14:paraId="127042A0"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1D2N</w:t>
      </w:r>
      <w:r w:rsidRPr="005936C3">
        <w:rPr>
          <w:rFonts w:ascii="Arial" w:hAnsi="Arial" w:cs="Arial"/>
          <w:bCs w:val="0"/>
          <w:strike/>
          <w:color w:val="0000FF"/>
          <w:highlight w:val="white"/>
        </w:rPr>
        <w:t>"/&gt;</w:t>
      </w:r>
    </w:p>
    <w:p w14:paraId="77B8A367"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1D3N</w:t>
      </w:r>
      <w:r w:rsidRPr="005936C3">
        <w:rPr>
          <w:rFonts w:ascii="Arial" w:hAnsi="Arial" w:cs="Arial"/>
          <w:bCs w:val="0"/>
          <w:strike/>
          <w:color w:val="0000FF"/>
          <w:highlight w:val="white"/>
        </w:rPr>
        <w:t>"/&gt;</w:t>
      </w:r>
    </w:p>
    <w:p w14:paraId="016197DD"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1K1R</w:t>
      </w:r>
      <w:r w:rsidRPr="005936C3">
        <w:rPr>
          <w:rFonts w:ascii="Arial" w:hAnsi="Arial" w:cs="Arial"/>
          <w:bCs w:val="0"/>
          <w:strike/>
          <w:color w:val="0000FF"/>
          <w:highlight w:val="white"/>
        </w:rPr>
        <w:t>"/&gt;</w:t>
      </w:r>
    </w:p>
    <w:p w14:paraId="180BAD10"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1K2R</w:t>
      </w:r>
      <w:r w:rsidRPr="005936C3">
        <w:rPr>
          <w:rFonts w:ascii="Arial" w:hAnsi="Arial" w:cs="Arial"/>
          <w:bCs w:val="0"/>
          <w:strike/>
          <w:color w:val="0000FF"/>
          <w:highlight w:val="white"/>
        </w:rPr>
        <w:t>"/&gt;</w:t>
      </w:r>
    </w:p>
    <w:p w14:paraId="12FB0600"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1K3R</w:t>
      </w:r>
      <w:r w:rsidRPr="005936C3">
        <w:rPr>
          <w:rFonts w:ascii="Arial" w:hAnsi="Arial" w:cs="Arial"/>
          <w:bCs w:val="0"/>
          <w:strike/>
          <w:color w:val="0000FF"/>
          <w:highlight w:val="white"/>
        </w:rPr>
        <w:t>"/&gt;</w:t>
      </w:r>
    </w:p>
    <w:p w14:paraId="4321DC0B"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1K1N</w:t>
      </w:r>
      <w:r w:rsidRPr="005936C3">
        <w:rPr>
          <w:rFonts w:ascii="Arial" w:hAnsi="Arial" w:cs="Arial"/>
          <w:bCs w:val="0"/>
          <w:strike/>
          <w:color w:val="0000FF"/>
          <w:highlight w:val="white"/>
        </w:rPr>
        <w:t>"/&gt;</w:t>
      </w:r>
    </w:p>
    <w:p w14:paraId="0503705F"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1K2N</w:t>
      </w:r>
      <w:r w:rsidRPr="005936C3">
        <w:rPr>
          <w:rFonts w:ascii="Arial" w:hAnsi="Arial" w:cs="Arial"/>
          <w:bCs w:val="0"/>
          <w:strike/>
          <w:color w:val="0000FF"/>
          <w:highlight w:val="white"/>
        </w:rPr>
        <w:t>"/&gt;</w:t>
      </w:r>
    </w:p>
    <w:p w14:paraId="6FFAAA8D"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1K3N</w:t>
      </w:r>
      <w:r w:rsidRPr="005936C3">
        <w:rPr>
          <w:rFonts w:ascii="Arial" w:hAnsi="Arial" w:cs="Arial"/>
          <w:bCs w:val="0"/>
          <w:strike/>
          <w:color w:val="0000FF"/>
          <w:highlight w:val="white"/>
        </w:rPr>
        <w:t>"/&gt;</w:t>
      </w:r>
    </w:p>
    <w:p w14:paraId="7E6DCC58"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1V1R</w:t>
      </w:r>
      <w:r w:rsidRPr="005936C3">
        <w:rPr>
          <w:rFonts w:ascii="Arial" w:hAnsi="Arial" w:cs="Arial"/>
          <w:bCs w:val="0"/>
          <w:strike/>
          <w:color w:val="0000FF"/>
          <w:highlight w:val="white"/>
        </w:rPr>
        <w:t>"/&gt;</w:t>
      </w:r>
    </w:p>
    <w:p w14:paraId="5545462D"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1V2R</w:t>
      </w:r>
      <w:r w:rsidRPr="005936C3">
        <w:rPr>
          <w:rFonts w:ascii="Arial" w:hAnsi="Arial" w:cs="Arial"/>
          <w:bCs w:val="0"/>
          <w:strike/>
          <w:color w:val="0000FF"/>
          <w:highlight w:val="white"/>
        </w:rPr>
        <w:t>"/&gt;</w:t>
      </w:r>
    </w:p>
    <w:p w14:paraId="5DA21013"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1V3R</w:t>
      </w:r>
      <w:r w:rsidRPr="005936C3">
        <w:rPr>
          <w:rFonts w:ascii="Arial" w:hAnsi="Arial" w:cs="Arial"/>
          <w:bCs w:val="0"/>
          <w:strike/>
          <w:color w:val="0000FF"/>
          <w:highlight w:val="white"/>
        </w:rPr>
        <w:t>"/&gt;</w:t>
      </w:r>
    </w:p>
    <w:p w14:paraId="2D4FA00A"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lastRenderedPageBreak/>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1V1N</w:t>
      </w:r>
      <w:r w:rsidRPr="005936C3">
        <w:rPr>
          <w:rFonts w:ascii="Arial" w:hAnsi="Arial" w:cs="Arial"/>
          <w:bCs w:val="0"/>
          <w:strike/>
          <w:color w:val="0000FF"/>
          <w:highlight w:val="white"/>
        </w:rPr>
        <w:t>"/&gt;</w:t>
      </w:r>
    </w:p>
    <w:p w14:paraId="62BB7221"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1V2N</w:t>
      </w:r>
      <w:r w:rsidRPr="005936C3">
        <w:rPr>
          <w:rFonts w:ascii="Arial" w:hAnsi="Arial" w:cs="Arial"/>
          <w:bCs w:val="0"/>
          <w:strike/>
          <w:color w:val="0000FF"/>
          <w:highlight w:val="white"/>
        </w:rPr>
        <w:t>"/&gt;</w:t>
      </w:r>
    </w:p>
    <w:p w14:paraId="4C16354D"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1V3N</w:t>
      </w:r>
      <w:r w:rsidRPr="005936C3">
        <w:rPr>
          <w:rFonts w:ascii="Arial" w:hAnsi="Arial" w:cs="Arial"/>
          <w:bCs w:val="0"/>
          <w:strike/>
          <w:color w:val="0000FF"/>
          <w:highlight w:val="white"/>
        </w:rPr>
        <w:t>"/&gt;</w:t>
      </w:r>
    </w:p>
    <w:p w14:paraId="0B07B899"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1Demand</w:t>
      </w:r>
      <w:r w:rsidRPr="005936C3">
        <w:rPr>
          <w:rFonts w:ascii="Arial" w:hAnsi="Arial" w:cs="Arial"/>
          <w:bCs w:val="0"/>
          <w:strike/>
          <w:color w:val="0000FF"/>
          <w:highlight w:val="white"/>
        </w:rPr>
        <w:t>"/&gt;</w:t>
      </w:r>
    </w:p>
    <w:p w14:paraId="42416F18"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2Demand</w:t>
      </w:r>
      <w:r w:rsidRPr="005936C3">
        <w:rPr>
          <w:rFonts w:ascii="Arial" w:hAnsi="Arial" w:cs="Arial"/>
          <w:bCs w:val="0"/>
          <w:strike/>
          <w:color w:val="0000FF"/>
          <w:highlight w:val="white"/>
        </w:rPr>
        <w:t>"/&gt;</w:t>
      </w:r>
    </w:p>
    <w:p w14:paraId="634FB752"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3Demand</w:t>
      </w:r>
      <w:r w:rsidRPr="005936C3">
        <w:rPr>
          <w:rFonts w:ascii="Arial" w:hAnsi="Arial" w:cs="Arial"/>
          <w:bCs w:val="0"/>
          <w:strike/>
          <w:color w:val="0000FF"/>
          <w:highlight w:val="white"/>
        </w:rPr>
        <w:t>"/&gt;</w:t>
      </w:r>
    </w:p>
    <w:p w14:paraId="0438A932"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4Demand</w:t>
      </w:r>
      <w:r w:rsidRPr="005936C3">
        <w:rPr>
          <w:rFonts w:ascii="Arial" w:hAnsi="Arial" w:cs="Arial"/>
          <w:bCs w:val="0"/>
          <w:strike/>
          <w:color w:val="0000FF"/>
          <w:highlight w:val="white"/>
        </w:rPr>
        <w:t>"/&gt;</w:t>
      </w:r>
    </w:p>
    <w:p w14:paraId="0CBFA5EE"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5Demand</w:t>
      </w:r>
      <w:r w:rsidRPr="005936C3">
        <w:rPr>
          <w:rFonts w:ascii="Arial" w:hAnsi="Arial" w:cs="Arial"/>
          <w:bCs w:val="0"/>
          <w:strike/>
          <w:color w:val="0000FF"/>
          <w:highlight w:val="white"/>
        </w:rPr>
        <w:t>"/&gt;</w:t>
      </w:r>
    </w:p>
    <w:p w14:paraId="2F4D48DE"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6Demand</w:t>
      </w:r>
      <w:r w:rsidRPr="005936C3">
        <w:rPr>
          <w:rFonts w:ascii="Arial" w:hAnsi="Arial" w:cs="Arial"/>
          <w:bCs w:val="0"/>
          <w:strike/>
          <w:color w:val="0000FF"/>
          <w:highlight w:val="white"/>
        </w:rPr>
        <w:t>"/&gt;</w:t>
      </w:r>
    </w:p>
    <w:p w14:paraId="42F14956"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7Demand</w:t>
      </w:r>
      <w:r w:rsidRPr="005936C3">
        <w:rPr>
          <w:rFonts w:ascii="Arial" w:hAnsi="Arial" w:cs="Arial"/>
          <w:bCs w:val="0"/>
          <w:strike/>
          <w:color w:val="0000FF"/>
          <w:highlight w:val="white"/>
        </w:rPr>
        <w:t>"/&gt;</w:t>
      </w:r>
    </w:p>
    <w:p w14:paraId="3D97362B"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8Demand</w:t>
      </w:r>
      <w:r w:rsidRPr="005936C3">
        <w:rPr>
          <w:rFonts w:ascii="Arial" w:hAnsi="Arial" w:cs="Arial"/>
          <w:bCs w:val="0"/>
          <w:strike/>
          <w:color w:val="0000FF"/>
          <w:highlight w:val="white"/>
        </w:rPr>
        <w:t>"/&gt;</w:t>
      </w:r>
    </w:p>
    <w:p w14:paraId="6D05E5DC"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9Demand</w:t>
      </w:r>
      <w:r w:rsidRPr="005936C3">
        <w:rPr>
          <w:rFonts w:ascii="Arial" w:hAnsi="Arial" w:cs="Arial"/>
          <w:bCs w:val="0"/>
          <w:strike/>
          <w:color w:val="0000FF"/>
          <w:highlight w:val="white"/>
        </w:rPr>
        <w:t>"/&gt;</w:t>
      </w:r>
    </w:p>
    <w:p w14:paraId="16502BC0"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0Demand</w:t>
      </w:r>
      <w:r w:rsidRPr="005936C3">
        <w:rPr>
          <w:rFonts w:ascii="Arial" w:hAnsi="Arial" w:cs="Arial"/>
          <w:bCs w:val="0"/>
          <w:strike/>
          <w:color w:val="0000FF"/>
          <w:highlight w:val="white"/>
        </w:rPr>
        <w:t>"/&gt;</w:t>
      </w:r>
    </w:p>
    <w:p w14:paraId="1CAB1DEC"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Commercial</w:t>
      </w:r>
      <w:r w:rsidRPr="005936C3">
        <w:rPr>
          <w:rFonts w:ascii="Arial" w:hAnsi="Arial" w:cs="Arial"/>
          <w:bCs w:val="0"/>
          <w:strike/>
          <w:color w:val="0000FF"/>
          <w:highlight w:val="white"/>
        </w:rPr>
        <w:t>"/&gt;</w:t>
      </w:r>
    </w:p>
    <w:p w14:paraId="6BA7B0E9"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r w:rsidRPr="005936C3">
        <w:rPr>
          <w:rFonts w:ascii="Arial" w:hAnsi="Arial" w:cs="Arial"/>
          <w:bCs w:val="0"/>
          <w:strike/>
          <w:color w:val="000000"/>
          <w:highlight w:val="white"/>
        </w:rPr>
        <w:t>Negotiated</w:t>
      </w:r>
      <w:r w:rsidRPr="005936C3">
        <w:rPr>
          <w:rFonts w:ascii="Arial" w:hAnsi="Arial" w:cs="Arial"/>
          <w:bCs w:val="0"/>
          <w:strike/>
          <w:color w:val="0000FF"/>
          <w:highlight w:val="white"/>
        </w:rPr>
        <w:t>"/&gt;</w:t>
      </w:r>
    </w:p>
    <w:p w14:paraId="1B3AD41B"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xsd:enumeration</w:t>
      </w:r>
      <w:proofErr w:type="spellEnd"/>
      <w:proofErr w:type="gramEnd"/>
      <w:r w:rsidRPr="005936C3">
        <w:rPr>
          <w:rFonts w:ascii="Arial" w:hAnsi="Arial" w:cs="Arial"/>
          <w:bCs w:val="0"/>
          <w:strike/>
          <w:color w:val="FF0000"/>
          <w:highlight w:val="white"/>
        </w:rPr>
        <w:t xml:space="preserve"> value</w:t>
      </w:r>
      <w:r w:rsidRPr="005936C3">
        <w:rPr>
          <w:rFonts w:ascii="Arial" w:hAnsi="Arial" w:cs="Arial"/>
          <w:bCs w:val="0"/>
          <w:strike/>
          <w:color w:val="0000FF"/>
          <w:highlight w:val="white"/>
        </w:rPr>
        <w:t>="</w:t>
      </w:r>
      <w:proofErr w:type="spellStart"/>
      <w:r w:rsidRPr="005936C3">
        <w:rPr>
          <w:rFonts w:ascii="Arial" w:hAnsi="Arial" w:cs="Arial"/>
          <w:bCs w:val="0"/>
          <w:strike/>
          <w:color w:val="000000"/>
          <w:highlight w:val="white"/>
        </w:rPr>
        <w:t>NegotiatedVolume</w:t>
      </w:r>
      <w:proofErr w:type="spellEnd"/>
      <w:r w:rsidRPr="005936C3">
        <w:rPr>
          <w:rFonts w:ascii="Arial" w:hAnsi="Arial" w:cs="Arial"/>
          <w:bCs w:val="0"/>
          <w:strike/>
          <w:color w:val="0000FF"/>
          <w:highlight w:val="white"/>
        </w:rPr>
        <w:t>"/&gt;</w:t>
      </w:r>
    </w:p>
    <w:p w14:paraId="3AE7D438" w14:textId="77777777" w:rsidR="000E626C" w:rsidRPr="005936C3" w:rsidRDefault="000E626C" w:rsidP="000E626C">
      <w:pPr>
        <w:autoSpaceDE w:val="0"/>
        <w:autoSpaceDN w:val="0"/>
        <w:adjustRightInd w:val="0"/>
        <w:rPr>
          <w:rFonts w:ascii="Arial" w:hAnsi="Arial" w:cs="Arial"/>
          <w:bCs w:val="0"/>
          <w:strike/>
          <w:color w:val="000000"/>
          <w:highlight w:val="white"/>
        </w:rPr>
      </w:pPr>
      <w:r w:rsidRPr="005936C3">
        <w:rPr>
          <w:rFonts w:ascii="Arial" w:hAnsi="Arial" w:cs="Arial"/>
          <w:bCs w:val="0"/>
          <w:strike/>
          <w:color w:val="000000"/>
          <w:highlight w:val="white"/>
        </w:rPr>
        <w:tab/>
      </w: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xsd:restriction</w:t>
      </w:r>
      <w:proofErr w:type="spellEnd"/>
      <w:proofErr w:type="gramEnd"/>
      <w:r w:rsidRPr="005936C3">
        <w:rPr>
          <w:rFonts w:ascii="Arial" w:hAnsi="Arial" w:cs="Arial"/>
          <w:bCs w:val="0"/>
          <w:strike/>
          <w:color w:val="0000FF"/>
          <w:highlight w:val="white"/>
        </w:rPr>
        <w:t>&gt;</w:t>
      </w:r>
    </w:p>
    <w:p w14:paraId="6AC53BF6" w14:textId="77777777" w:rsidR="000E626C" w:rsidRPr="005936C3" w:rsidRDefault="000E626C" w:rsidP="000E626C">
      <w:pPr>
        <w:pStyle w:val="BodyText"/>
        <w:rPr>
          <w:rFonts w:ascii="Arial" w:hAnsi="Arial" w:cs="Arial"/>
          <w:bCs w:val="0"/>
          <w:strike/>
          <w:color w:val="0000FF"/>
        </w:rPr>
      </w:pPr>
      <w:r w:rsidRPr="005936C3">
        <w:rPr>
          <w:rFonts w:ascii="Arial" w:hAnsi="Arial" w:cs="Arial"/>
          <w:bCs w:val="0"/>
          <w:strike/>
          <w:color w:val="000000"/>
          <w:highlight w:val="white"/>
        </w:rPr>
        <w:tab/>
      </w:r>
      <w:r w:rsidRPr="005936C3">
        <w:rPr>
          <w:rFonts w:ascii="Arial" w:hAnsi="Arial" w:cs="Arial"/>
          <w:bCs w:val="0"/>
          <w:strike/>
          <w:color w:val="0000FF"/>
          <w:highlight w:val="white"/>
        </w:rPr>
        <w:t>&lt;/</w:t>
      </w:r>
      <w:proofErr w:type="spellStart"/>
      <w:proofErr w:type="gramStart"/>
      <w:r w:rsidRPr="005936C3">
        <w:rPr>
          <w:rFonts w:ascii="Arial" w:hAnsi="Arial" w:cs="Arial"/>
          <w:bCs w:val="0"/>
          <w:strike/>
          <w:color w:val="800000"/>
          <w:highlight w:val="white"/>
        </w:rPr>
        <w:t>xsd:simpleType</w:t>
      </w:r>
      <w:proofErr w:type="spellEnd"/>
      <w:proofErr w:type="gramEnd"/>
      <w:r w:rsidRPr="005936C3">
        <w:rPr>
          <w:rFonts w:ascii="Arial" w:hAnsi="Arial" w:cs="Arial"/>
          <w:bCs w:val="0"/>
          <w:strike/>
          <w:color w:val="0000FF"/>
          <w:highlight w:val="white"/>
        </w:rPr>
        <w:t>&gt;</w:t>
      </w:r>
    </w:p>
    <w:p w14:paraId="2B9A417B" w14:textId="77777777" w:rsidR="000E626C" w:rsidRDefault="000E626C" w:rsidP="000E626C">
      <w:pPr>
        <w:pStyle w:val="BodyText"/>
        <w:rPr>
          <w:rFonts w:ascii="Arial" w:hAnsi="Arial" w:cs="Arial"/>
          <w:bCs w:val="0"/>
          <w:color w:val="0000FF"/>
        </w:rPr>
      </w:pPr>
    </w:p>
    <w:p w14:paraId="57CEE1ED"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xsd:simpleType</w:t>
      </w:r>
      <w:proofErr w:type="spellEnd"/>
      <w:proofErr w:type="gramEnd"/>
      <w:r w:rsidRPr="00B125A0">
        <w:rPr>
          <w:rFonts w:ascii="Arial" w:hAnsi="Arial" w:cs="Arial"/>
          <w:bCs w:val="0"/>
          <w:strike/>
          <w:color w:val="FF0000"/>
          <w:highlight w:val="white"/>
        </w:rPr>
        <w:t xml:space="preserve"> name</w:t>
      </w:r>
      <w:r w:rsidRPr="00B125A0">
        <w:rPr>
          <w:rFonts w:ascii="Arial" w:hAnsi="Arial" w:cs="Arial"/>
          <w:bCs w:val="0"/>
          <w:strike/>
          <w:color w:val="0000FF"/>
          <w:highlight w:val="white"/>
        </w:rPr>
        <w:t>="</w:t>
      </w:r>
      <w:proofErr w:type="spellStart"/>
      <w:r w:rsidRPr="00B125A0">
        <w:rPr>
          <w:rFonts w:ascii="Arial" w:hAnsi="Arial" w:cs="Arial"/>
          <w:bCs w:val="0"/>
          <w:strike/>
          <w:color w:val="000000"/>
          <w:highlight w:val="white"/>
        </w:rPr>
        <w:t>ReasonForNoAccess</w:t>
      </w:r>
      <w:proofErr w:type="spellEnd"/>
      <w:r w:rsidRPr="00B125A0">
        <w:rPr>
          <w:rFonts w:ascii="Arial" w:hAnsi="Arial" w:cs="Arial"/>
          <w:bCs w:val="0"/>
          <w:strike/>
          <w:color w:val="0000FF"/>
          <w:highlight w:val="white"/>
        </w:rPr>
        <w:t>"&gt;</w:t>
      </w:r>
    </w:p>
    <w:p w14:paraId="36BE1D8F"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xsd:annotation</w:t>
      </w:r>
      <w:proofErr w:type="spellEnd"/>
      <w:proofErr w:type="gramEnd"/>
      <w:r w:rsidRPr="00B125A0">
        <w:rPr>
          <w:rFonts w:ascii="Arial" w:hAnsi="Arial" w:cs="Arial"/>
          <w:bCs w:val="0"/>
          <w:strike/>
          <w:color w:val="0000FF"/>
          <w:highlight w:val="white"/>
        </w:rPr>
        <w:t>&gt;</w:t>
      </w:r>
    </w:p>
    <w:p w14:paraId="3680D655"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xsd:documentation</w:t>
      </w:r>
      <w:proofErr w:type="spellEnd"/>
      <w:proofErr w:type="gramEnd"/>
      <w:r w:rsidRPr="00B125A0">
        <w:rPr>
          <w:rFonts w:ascii="Arial" w:hAnsi="Arial" w:cs="Arial"/>
          <w:bCs w:val="0"/>
          <w:strike/>
          <w:color w:val="0000FF"/>
          <w:highlight w:val="white"/>
        </w:rPr>
        <w:t>&gt;</w:t>
      </w:r>
      <w:r w:rsidRPr="00B125A0">
        <w:rPr>
          <w:rFonts w:ascii="Arial" w:hAnsi="Arial" w:cs="Arial"/>
          <w:bCs w:val="0"/>
          <w:strike/>
          <w:color w:val="000000"/>
          <w:highlight w:val="white"/>
        </w:rPr>
        <w:t>Schema - Common</w:t>
      </w:r>
      <w:r w:rsidRPr="00B125A0">
        <w:rPr>
          <w:rFonts w:ascii="Arial" w:hAnsi="Arial" w:cs="Arial"/>
          <w:bCs w:val="0"/>
          <w:strike/>
          <w:color w:val="0000FF"/>
          <w:highlight w:val="white"/>
        </w:rPr>
        <w:t>&lt;/</w:t>
      </w:r>
      <w:proofErr w:type="spellStart"/>
      <w:r w:rsidRPr="00B125A0">
        <w:rPr>
          <w:rFonts w:ascii="Arial" w:hAnsi="Arial" w:cs="Arial"/>
          <w:bCs w:val="0"/>
          <w:strike/>
          <w:color w:val="800000"/>
          <w:highlight w:val="white"/>
        </w:rPr>
        <w:t>xsd:documentation</w:t>
      </w:r>
      <w:proofErr w:type="spellEnd"/>
      <w:r w:rsidRPr="00B125A0">
        <w:rPr>
          <w:rFonts w:ascii="Arial" w:hAnsi="Arial" w:cs="Arial"/>
          <w:bCs w:val="0"/>
          <w:strike/>
          <w:color w:val="0000FF"/>
          <w:highlight w:val="white"/>
        </w:rPr>
        <w:t>&gt;</w:t>
      </w:r>
    </w:p>
    <w:p w14:paraId="07AB5D7D"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xsd:annotation</w:t>
      </w:r>
      <w:proofErr w:type="spellEnd"/>
      <w:proofErr w:type="gramEnd"/>
      <w:r w:rsidRPr="00B125A0">
        <w:rPr>
          <w:rFonts w:ascii="Arial" w:hAnsi="Arial" w:cs="Arial"/>
          <w:bCs w:val="0"/>
          <w:strike/>
          <w:color w:val="0000FF"/>
          <w:highlight w:val="white"/>
        </w:rPr>
        <w:t>&gt;</w:t>
      </w:r>
    </w:p>
    <w:p w14:paraId="542E3962"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xsd:restriction</w:t>
      </w:r>
      <w:proofErr w:type="spellEnd"/>
      <w:proofErr w:type="gramEnd"/>
      <w:r w:rsidRPr="00B125A0">
        <w:rPr>
          <w:rFonts w:ascii="Arial" w:hAnsi="Arial" w:cs="Arial"/>
          <w:bCs w:val="0"/>
          <w:strike/>
          <w:color w:val="FF0000"/>
          <w:highlight w:val="white"/>
        </w:rPr>
        <w:t xml:space="preserve"> base</w:t>
      </w:r>
      <w:r w:rsidRPr="00B125A0">
        <w:rPr>
          <w:rFonts w:ascii="Arial" w:hAnsi="Arial" w:cs="Arial"/>
          <w:bCs w:val="0"/>
          <w:strike/>
          <w:color w:val="0000FF"/>
          <w:highlight w:val="white"/>
        </w:rPr>
        <w:t>="</w:t>
      </w:r>
      <w:proofErr w:type="spellStart"/>
      <w:r w:rsidRPr="00B125A0">
        <w:rPr>
          <w:rFonts w:ascii="Arial" w:hAnsi="Arial" w:cs="Arial"/>
          <w:bCs w:val="0"/>
          <w:strike/>
          <w:color w:val="000000"/>
          <w:highlight w:val="white"/>
        </w:rPr>
        <w:t>xsd:string</w:t>
      </w:r>
      <w:proofErr w:type="spellEnd"/>
      <w:r w:rsidRPr="00B125A0">
        <w:rPr>
          <w:rFonts w:ascii="Arial" w:hAnsi="Arial" w:cs="Arial"/>
          <w:bCs w:val="0"/>
          <w:strike/>
          <w:color w:val="0000FF"/>
          <w:highlight w:val="white"/>
        </w:rPr>
        <w:t>"&gt;</w:t>
      </w:r>
    </w:p>
    <w:p w14:paraId="0C5C4E8E"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Access Overgrown</w:t>
      </w:r>
      <w:r w:rsidRPr="00B125A0">
        <w:rPr>
          <w:rFonts w:ascii="Arial" w:hAnsi="Arial" w:cs="Arial"/>
          <w:bCs w:val="0"/>
          <w:strike/>
          <w:color w:val="0000FF"/>
          <w:highlight w:val="white"/>
        </w:rPr>
        <w:t>"/&gt;</w:t>
      </w:r>
    </w:p>
    <w:p w14:paraId="4C3E4AEB"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Can't Locate Meter</w:t>
      </w:r>
      <w:r w:rsidRPr="00B125A0">
        <w:rPr>
          <w:rFonts w:ascii="Arial" w:hAnsi="Arial" w:cs="Arial"/>
          <w:bCs w:val="0"/>
          <w:strike/>
          <w:color w:val="0000FF"/>
          <w:highlight w:val="white"/>
        </w:rPr>
        <w:t>"/&gt;</w:t>
      </w:r>
    </w:p>
    <w:p w14:paraId="0CCCEF18"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Damaged Meter</w:t>
      </w:r>
      <w:r w:rsidRPr="00B125A0">
        <w:rPr>
          <w:rFonts w:ascii="Arial" w:hAnsi="Arial" w:cs="Arial"/>
          <w:bCs w:val="0"/>
          <w:strike/>
          <w:color w:val="0000FF"/>
          <w:highlight w:val="white"/>
        </w:rPr>
        <w:t>"/&gt;</w:t>
      </w:r>
    </w:p>
    <w:p w14:paraId="2CFD1767"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Dial Out of Alignment</w:t>
      </w:r>
      <w:r w:rsidRPr="00B125A0">
        <w:rPr>
          <w:rFonts w:ascii="Arial" w:hAnsi="Arial" w:cs="Arial"/>
          <w:bCs w:val="0"/>
          <w:strike/>
          <w:color w:val="0000FF"/>
          <w:highlight w:val="white"/>
        </w:rPr>
        <w:t>"/&gt;</w:t>
      </w:r>
    </w:p>
    <w:p w14:paraId="0477A04A"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Dirty Dial</w:t>
      </w:r>
      <w:r w:rsidRPr="00B125A0">
        <w:rPr>
          <w:rFonts w:ascii="Arial" w:hAnsi="Arial" w:cs="Arial"/>
          <w:bCs w:val="0"/>
          <w:strike/>
          <w:color w:val="0000FF"/>
          <w:highlight w:val="white"/>
        </w:rPr>
        <w:t>"/&gt;</w:t>
      </w:r>
    </w:p>
    <w:p w14:paraId="7C4CF080"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Gate Locked</w:t>
      </w:r>
      <w:r w:rsidRPr="00B125A0">
        <w:rPr>
          <w:rFonts w:ascii="Arial" w:hAnsi="Arial" w:cs="Arial"/>
          <w:bCs w:val="0"/>
          <w:strike/>
          <w:color w:val="0000FF"/>
          <w:highlight w:val="white"/>
        </w:rPr>
        <w:t>"/&gt;</w:t>
      </w:r>
    </w:p>
    <w:p w14:paraId="2EB3527E"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Key Required</w:t>
      </w:r>
      <w:r w:rsidRPr="00B125A0">
        <w:rPr>
          <w:rFonts w:ascii="Arial" w:hAnsi="Arial" w:cs="Arial"/>
          <w:bCs w:val="0"/>
          <w:strike/>
          <w:color w:val="0000FF"/>
          <w:highlight w:val="white"/>
        </w:rPr>
        <w:t>"/&gt;</w:t>
      </w:r>
    </w:p>
    <w:p w14:paraId="30706625"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Locked and No Answer</w:t>
      </w:r>
      <w:r w:rsidRPr="00B125A0">
        <w:rPr>
          <w:rFonts w:ascii="Arial" w:hAnsi="Arial" w:cs="Arial"/>
          <w:bCs w:val="0"/>
          <w:strike/>
          <w:color w:val="0000FF"/>
          <w:highlight w:val="white"/>
        </w:rPr>
        <w:t>"/&gt;</w:t>
      </w:r>
    </w:p>
    <w:p w14:paraId="630B6006"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Meter Changed</w:t>
      </w:r>
      <w:r w:rsidRPr="00B125A0">
        <w:rPr>
          <w:rFonts w:ascii="Arial" w:hAnsi="Arial" w:cs="Arial"/>
          <w:bCs w:val="0"/>
          <w:strike/>
          <w:color w:val="0000FF"/>
          <w:highlight w:val="white"/>
        </w:rPr>
        <w:t>"/&gt;</w:t>
      </w:r>
    </w:p>
    <w:p w14:paraId="466FA411"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Meter Obstructed</w:t>
      </w:r>
      <w:r w:rsidRPr="00B125A0">
        <w:rPr>
          <w:rFonts w:ascii="Arial" w:hAnsi="Arial" w:cs="Arial"/>
          <w:bCs w:val="0"/>
          <w:strike/>
          <w:color w:val="0000FF"/>
          <w:highlight w:val="white"/>
        </w:rPr>
        <w:t>"/&gt;</w:t>
      </w:r>
    </w:p>
    <w:p w14:paraId="43F5EA81"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Meter Removed</w:t>
      </w:r>
      <w:r w:rsidRPr="00B125A0">
        <w:rPr>
          <w:rFonts w:ascii="Arial" w:hAnsi="Arial" w:cs="Arial"/>
          <w:bCs w:val="0"/>
          <w:strike/>
          <w:color w:val="0000FF"/>
          <w:highlight w:val="white"/>
        </w:rPr>
        <w:t>"/&gt;</w:t>
      </w:r>
    </w:p>
    <w:p w14:paraId="4C3237E5"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Other</w:t>
      </w:r>
      <w:r w:rsidRPr="00B125A0">
        <w:rPr>
          <w:rFonts w:ascii="Arial" w:hAnsi="Arial" w:cs="Arial"/>
          <w:bCs w:val="0"/>
          <w:strike/>
          <w:color w:val="0000FF"/>
          <w:highlight w:val="white"/>
        </w:rPr>
        <w:t>"/&gt;</w:t>
      </w:r>
    </w:p>
    <w:p w14:paraId="3D972EA6"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Refused Access</w:t>
      </w:r>
      <w:r w:rsidRPr="00B125A0">
        <w:rPr>
          <w:rFonts w:ascii="Arial" w:hAnsi="Arial" w:cs="Arial"/>
          <w:bCs w:val="0"/>
          <w:strike/>
          <w:color w:val="0000FF"/>
          <w:highlight w:val="white"/>
        </w:rPr>
        <w:t>"/&gt;</w:t>
      </w:r>
    </w:p>
    <w:p w14:paraId="6BE563B4"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xsd:enumeration</w:t>
      </w:r>
      <w:proofErr w:type="spellEnd"/>
      <w:proofErr w:type="gramEnd"/>
      <w:r w:rsidRPr="00B125A0">
        <w:rPr>
          <w:rFonts w:ascii="Arial" w:hAnsi="Arial" w:cs="Arial"/>
          <w:bCs w:val="0"/>
          <w:strike/>
          <w:color w:val="FF0000"/>
          <w:highlight w:val="white"/>
        </w:rPr>
        <w:t xml:space="preserve"> value</w:t>
      </w:r>
      <w:r w:rsidRPr="00B125A0">
        <w:rPr>
          <w:rFonts w:ascii="Arial" w:hAnsi="Arial" w:cs="Arial"/>
          <w:bCs w:val="0"/>
          <w:strike/>
          <w:color w:val="0000FF"/>
          <w:highlight w:val="white"/>
        </w:rPr>
        <w:t>="</w:t>
      </w:r>
      <w:r w:rsidRPr="00B125A0">
        <w:rPr>
          <w:rFonts w:ascii="Arial" w:hAnsi="Arial" w:cs="Arial"/>
          <w:bCs w:val="0"/>
          <w:strike/>
          <w:color w:val="000000"/>
          <w:highlight w:val="white"/>
        </w:rPr>
        <w:t>Savage Dog</w:t>
      </w:r>
      <w:r w:rsidRPr="00B125A0">
        <w:rPr>
          <w:rFonts w:ascii="Arial" w:hAnsi="Arial" w:cs="Arial"/>
          <w:bCs w:val="0"/>
          <w:strike/>
          <w:color w:val="0000FF"/>
          <w:highlight w:val="white"/>
        </w:rPr>
        <w:t>"/&gt;</w:t>
      </w:r>
    </w:p>
    <w:p w14:paraId="5A2EE294" w14:textId="77777777" w:rsidR="000E626C" w:rsidRPr="00B125A0" w:rsidRDefault="000E626C" w:rsidP="000E626C">
      <w:pPr>
        <w:autoSpaceDE w:val="0"/>
        <w:autoSpaceDN w:val="0"/>
        <w:adjustRightInd w:val="0"/>
        <w:rPr>
          <w:rFonts w:ascii="Arial" w:hAnsi="Arial" w:cs="Arial"/>
          <w:bCs w:val="0"/>
          <w:strike/>
          <w:color w:val="000000"/>
          <w:highlight w:val="white"/>
        </w:rPr>
      </w:pPr>
      <w:r w:rsidRPr="00B125A0">
        <w:rPr>
          <w:rFonts w:ascii="Arial" w:hAnsi="Arial" w:cs="Arial"/>
          <w:bCs w:val="0"/>
          <w:strike/>
          <w:color w:val="000000"/>
          <w:highlight w:val="white"/>
        </w:rPr>
        <w:tab/>
      </w: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xsd:restriction</w:t>
      </w:r>
      <w:proofErr w:type="spellEnd"/>
      <w:proofErr w:type="gramEnd"/>
      <w:r w:rsidRPr="00B125A0">
        <w:rPr>
          <w:rFonts w:ascii="Arial" w:hAnsi="Arial" w:cs="Arial"/>
          <w:bCs w:val="0"/>
          <w:strike/>
          <w:color w:val="0000FF"/>
          <w:highlight w:val="white"/>
        </w:rPr>
        <w:t>&gt;</w:t>
      </w:r>
    </w:p>
    <w:p w14:paraId="53B74113" w14:textId="77777777" w:rsidR="000E626C" w:rsidRPr="00B125A0" w:rsidRDefault="000E626C" w:rsidP="000E626C">
      <w:pPr>
        <w:pStyle w:val="BodyText"/>
        <w:rPr>
          <w:strike/>
          <w:lang w:val="en-GB"/>
        </w:rPr>
      </w:pPr>
      <w:r w:rsidRPr="00B125A0">
        <w:rPr>
          <w:rFonts w:ascii="Arial" w:hAnsi="Arial" w:cs="Arial"/>
          <w:bCs w:val="0"/>
          <w:strike/>
          <w:color w:val="000000"/>
          <w:highlight w:val="white"/>
        </w:rPr>
        <w:tab/>
      </w:r>
      <w:r w:rsidRPr="00B125A0">
        <w:rPr>
          <w:rFonts w:ascii="Arial" w:hAnsi="Arial" w:cs="Arial"/>
          <w:bCs w:val="0"/>
          <w:strike/>
          <w:color w:val="0000FF"/>
          <w:highlight w:val="white"/>
        </w:rPr>
        <w:t>&lt;/</w:t>
      </w:r>
      <w:proofErr w:type="spellStart"/>
      <w:proofErr w:type="gramStart"/>
      <w:r w:rsidRPr="00B125A0">
        <w:rPr>
          <w:rFonts w:ascii="Arial" w:hAnsi="Arial" w:cs="Arial"/>
          <w:bCs w:val="0"/>
          <w:strike/>
          <w:color w:val="800000"/>
          <w:highlight w:val="white"/>
        </w:rPr>
        <w:t>xsd:simpleType</w:t>
      </w:r>
      <w:proofErr w:type="spellEnd"/>
      <w:proofErr w:type="gramEnd"/>
      <w:r w:rsidRPr="00B125A0">
        <w:rPr>
          <w:rFonts w:ascii="Arial" w:hAnsi="Arial" w:cs="Arial"/>
          <w:bCs w:val="0"/>
          <w:strike/>
          <w:color w:val="0000FF"/>
          <w:highlight w:val="white"/>
        </w:rPr>
        <w:t>&gt;</w:t>
      </w:r>
    </w:p>
    <w:p w14:paraId="384852AA" w14:textId="77777777" w:rsidR="000E626C" w:rsidRPr="00044584" w:rsidRDefault="000E626C" w:rsidP="000E626C">
      <w:pPr>
        <w:pStyle w:val="Heading4"/>
      </w:pPr>
      <w:r>
        <w:t>GasEnumerations</w:t>
      </w:r>
      <w:r w:rsidRPr="00044584">
        <w:t>.xsd</w:t>
      </w:r>
    </w:p>
    <w:p w14:paraId="499818A7" w14:textId="77777777" w:rsidR="000E626C" w:rsidRDefault="000E626C" w:rsidP="000E626C">
      <w:pPr>
        <w:pStyle w:val="BodyText"/>
        <w:rPr>
          <w:lang w:val="en-GB"/>
        </w:rPr>
      </w:pPr>
      <w:r>
        <w:rPr>
          <w:lang w:val="en-GB"/>
        </w:rPr>
        <w:t>Add the following enumerations lists updated and migrated from Gas_r45.xsd file.  Items in green are updated from previous values.  Items in yellow are newly added to the list.</w:t>
      </w:r>
    </w:p>
    <w:p w14:paraId="6AF690C9"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DistributionTariff</w:t>
      </w:r>
      <w:proofErr w:type="spellEnd"/>
      <w:r>
        <w:rPr>
          <w:rFonts w:ascii="Arial" w:hAnsi="Arial" w:cs="Arial"/>
          <w:bCs w:val="0"/>
          <w:color w:val="0000FF"/>
          <w:highlight w:val="white"/>
        </w:rPr>
        <w:t>"&gt;</w:t>
      </w:r>
    </w:p>
    <w:p w14:paraId="101D7239"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54B3AA48"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xsd:documentation</w:t>
      </w:r>
      <w:proofErr w:type="spellEnd"/>
      <w:proofErr w:type="gramEnd"/>
      <w:r>
        <w:rPr>
          <w:rFonts w:ascii="Arial" w:hAnsi="Arial" w:cs="Arial"/>
          <w:bCs w:val="0"/>
          <w:color w:val="0000FF"/>
          <w:highlight w:val="white"/>
        </w:rPr>
        <w:t>&gt;</w:t>
      </w:r>
      <w:r>
        <w:rPr>
          <w:rFonts w:ascii="Arial" w:hAnsi="Arial" w:cs="Arial"/>
          <w:bCs w:val="0"/>
          <w:color w:val="000000"/>
          <w:highlight w:val="white"/>
        </w:rPr>
        <w:t>Schema - Gas</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B986121"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6FD2E1B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082A023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Demand</w:t>
      </w:r>
      <w:r>
        <w:rPr>
          <w:rFonts w:ascii="Arial" w:hAnsi="Arial" w:cs="Arial"/>
          <w:bCs w:val="0"/>
          <w:color w:val="0000FF"/>
          <w:highlight w:val="white"/>
        </w:rPr>
        <w:t>"/&gt;</w:t>
      </w:r>
    </w:p>
    <w:p w14:paraId="4EA3146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Volume</w:t>
      </w:r>
      <w:r>
        <w:rPr>
          <w:rFonts w:ascii="Arial" w:hAnsi="Arial" w:cs="Arial"/>
          <w:bCs w:val="0"/>
          <w:color w:val="0000FF"/>
          <w:highlight w:val="white"/>
        </w:rPr>
        <w:t>"/&gt;</w:t>
      </w:r>
    </w:p>
    <w:p w14:paraId="61527DE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1A1R</w:t>
      </w:r>
      <w:r>
        <w:rPr>
          <w:rFonts w:ascii="Arial" w:hAnsi="Arial" w:cs="Arial"/>
          <w:bCs w:val="0"/>
          <w:color w:val="0000FF"/>
          <w:highlight w:val="white"/>
        </w:rPr>
        <w:t>"/&gt;</w:t>
      </w:r>
    </w:p>
    <w:p w14:paraId="34B4A929"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1A2R</w:t>
      </w:r>
      <w:r>
        <w:rPr>
          <w:rFonts w:ascii="Arial" w:hAnsi="Arial" w:cs="Arial"/>
          <w:bCs w:val="0"/>
          <w:color w:val="0000FF"/>
          <w:highlight w:val="white"/>
        </w:rPr>
        <w:t>"/&gt;</w:t>
      </w:r>
    </w:p>
    <w:p w14:paraId="11CA641D"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1B1R</w:t>
      </w:r>
      <w:r>
        <w:rPr>
          <w:rFonts w:ascii="Arial" w:hAnsi="Arial" w:cs="Arial"/>
          <w:bCs w:val="0"/>
          <w:color w:val="0000FF"/>
          <w:highlight w:val="white"/>
        </w:rPr>
        <w:t>"/&gt;</w:t>
      </w:r>
    </w:p>
    <w:p w14:paraId="1C6F545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1B2R</w:t>
      </w:r>
      <w:r>
        <w:rPr>
          <w:rFonts w:ascii="Arial" w:hAnsi="Arial" w:cs="Arial"/>
          <w:bCs w:val="0"/>
          <w:color w:val="0000FF"/>
          <w:highlight w:val="white"/>
        </w:rPr>
        <w:t>"/&gt;</w:t>
      </w:r>
    </w:p>
    <w:p w14:paraId="7602B8EF"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1B3R</w:t>
      </w:r>
      <w:r>
        <w:rPr>
          <w:rFonts w:ascii="Arial" w:hAnsi="Arial" w:cs="Arial"/>
          <w:bCs w:val="0"/>
          <w:color w:val="0000FF"/>
          <w:highlight w:val="white"/>
        </w:rPr>
        <w:t>"/&gt;</w:t>
      </w:r>
    </w:p>
    <w:p w14:paraId="617D9F49"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1A1N</w:t>
      </w:r>
      <w:r>
        <w:rPr>
          <w:rFonts w:ascii="Arial" w:hAnsi="Arial" w:cs="Arial"/>
          <w:bCs w:val="0"/>
          <w:color w:val="0000FF"/>
          <w:highlight w:val="white"/>
        </w:rPr>
        <w:t>"/&gt;</w:t>
      </w:r>
    </w:p>
    <w:p w14:paraId="2B54941B"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1A2N</w:t>
      </w:r>
      <w:r>
        <w:rPr>
          <w:rFonts w:ascii="Arial" w:hAnsi="Arial" w:cs="Arial"/>
          <w:bCs w:val="0"/>
          <w:color w:val="0000FF"/>
          <w:highlight w:val="white"/>
        </w:rPr>
        <w:t>"/&gt;</w:t>
      </w:r>
    </w:p>
    <w:p w14:paraId="66C28874"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1B1N</w:t>
      </w:r>
      <w:r>
        <w:rPr>
          <w:rFonts w:ascii="Arial" w:hAnsi="Arial" w:cs="Arial"/>
          <w:bCs w:val="0"/>
          <w:color w:val="0000FF"/>
          <w:highlight w:val="white"/>
        </w:rPr>
        <w:t>"/&gt;</w:t>
      </w:r>
    </w:p>
    <w:p w14:paraId="4FF9B044"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1B2N</w:t>
      </w:r>
      <w:r>
        <w:rPr>
          <w:rFonts w:ascii="Arial" w:hAnsi="Arial" w:cs="Arial"/>
          <w:bCs w:val="0"/>
          <w:color w:val="0000FF"/>
          <w:highlight w:val="white"/>
        </w:rPr>
        <w:t>"/&gt;</w:t>
      </w:r>
    </w:p>
    <w:p w14:paraId="38EC10A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1B3N</w:t>
      </w:r>
      <w:r>
        <w:rPr>
          <w:rFonts w:ascii="Arial" w:hAnsi="Arial" w:cs="Arial"/>
          <w:bCs w:val="0"/>
          <w:color w:val="0000FF"/>
          <w:highlight w:val="white"/>
        </w:rPr>
        <w:t>"/&gt;</w:t>
      </w:r>
    </w:p>
    <w:p w14:paraId="53477204"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1D1R</w:t>
      </w:r>
      <w:r>
        <w:rPr>
          <w:rFonts w:ascii="Arial" w:hAnsi="Arial" w:cs="Arial"/>
          <w:bCs w:val="0"/>
          <w:color w:val="0000FF"/>
          <w:highlight w:val="white"/>
        </w:rPr>
        <w:t>"/&gt;</w:t>
      </w:r>
    </w:p>
    <w:p w14:paraId="76EDE8C1"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1D2R</w:t>
      </w:r>
      <w:r>
        <w:rPr>
          <w:rFonts w:ascii="Arial" w:hAnsi="Arial" w:cs="Arial"/>
          <w:bCs w:val="0"/>
          <w:color w:val="0000FF"/>
          <w:highlight w:val="white"/>
        </w:rPr>
        <w:t>"/&gt;</w:t>
      </w:r>
    </w:p>
    <w:p w14:paraId="20072422"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1D3R</w:t>
      </w:r>
      <w:r>
        <w:rPr>
          <w:rFonts w:ascii="Arial" w:hAnsi="Arial" w:cs="Arial"/>
          <w:bCs w:val="0"/>
          <w:color w:val="0000FF"/>
          <w:highlight w:val="white"/>
        </w:rPr>
        <w:t>"/&gt;</w:t>
      </w:r>
    </w:p>
    <w:p w14:paraId="4D01F51B"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1D1N</w:t>
      </w:r>
      <w:r>
        <w:rPr>
          <w:rFonts w:ascii="Arial" w:hAnsi="Arial" w:cs="Arial"/>
          <w:bCs w:val="0"/>
          <w:color w:val="0000FF"/>
          <w:highlight w:val="white"/>
        </w:rPr>
        <w:t>"/&gt;</w:t>
      </w:r>
    </w:p>
    <w:p w14:paraId="5F24F4F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1D2N</w:t>
      </w:r>
      <w:r>
        <w:rPr>
          <w:rFonts w:ascii="Arial" w:hAnsi="Arial" w:cs="Arial"/>
          <w:bCs w:val="0"/>
          <w:color w:val="0000FF"/>
          <w:highlight w:val="white"/>
        </w:rPr>
        <w:t>"/&gt;</w:t>
      </w:r>
    </w:p>
    <w:p w14:paraId="27D64747"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1D3N</w:t>
      </w:r>
      <w:r>
        <w:rPr>
          <w:rFonts w:ascii="Arial" w:hAnsi="Arial" w:cs="Arial"/>
          <w:bCs w:val="0"/>
          <w:color w:val="0000FF"/>
          <w:highlight w:val="white"/>
        </w:rPr>
        <w:t>"/&gt;</w:t>
      </w:r>
    </w:p>
    <w:p w14:paraId="6279345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1K1R</w:t>
      </w:r>
      <w:r>
        <w:rPr>
          <w:rFonts w:ascii="Arial" w:hAnsi="Arial" w:cs="Arial"/>
          <w:bCs w:val="0"/>
          <w:color w:val="0000FF"/>
          <w:highlight w:val="white"/>
        </w:rPr>
        <w:t>"/&gt;</w:t>
      </w:r>
    </w:p>
    <w:p w14:paraId="5ED94392"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1K2R</w:t>
      </w:r>
      <w:r>
        <w:rPr>
          <w:rFonts w:ascii="Arial" w:hAnsi="Arial" w:cs="Arial"/>
          <w:bCs w:val="0"/>
          <w:color w:val="0000FF"/>
          <w:highlight w:val="white"/>
        </w:rPr>
        <w:t>"/&gt;</w:t>
      </w:r>
    </w:p>
    <w:p w14:paraId="500215B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1K3R</w:t>
      </w:r>
      <w:r>
        <w:rPr>
          <w:rFonts w:ascii="Arial" w:hAnsi="Arial" w:cs="Arial"/>
          <w:bCs w:val="0"/>
          <w:color w:val="0000FF"/>
          <w:highlight w:val="white"/>
        </w:rPr>
        <w:t>"/&gt;</w:t>
      </w:r>
    </w:p>
    <w:p w14:paraId="7B074FD0"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1K1N</w:t>
      </w:r>
      <w:r>
        <w:rPr>
          <w:rFonts w:ascii="Arial" w:hAnsi="Arial" w:cs="Arial"/>
          <w:bCs w:val="0"/>
          <w:color w:val="0000FF"/>
          <w:highlight w:val="white"/>
        </w:rPr>
        <w:t>"/&gt;</w:t>
      </w:r>
    </w:p>
    <w:p w14:paraId="628DCBF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1K2N</w:t>
      </w:r>
      <w:r>
        <w:rPr>
          <w:rFonts w:ascii="Arial" w:hAnsi="Arial" w:cs="Arial"/>
          <w:bCs w:val="0"/>
          <w:color w:val="0000FF"/>
          <w:highlight w:val="white"/>
        </w:rPr>
        <w:t>"/&gt;</w:t>
      </w:r>
    </w:p>
    <w:p w14:paraId="74D6575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1K3N</w:t>
      </w:r>
      <w:r>
        <w:rPr>
          <w:rFonts w:ascii="Arial" w:hAnsi="Arial" w:cs="Arial"/>
          <w:bCs w:val="0"/>
          <w:color w:val="0000FF"/>
          <w:highlight w:val="white"/>
        </w:rPr>
        <w:t>"/&gt;</w:t>
      </w:r>
    </w:p>
    <w:p w14:paraId="5DE1563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1V1R</w:t>
      </w:r>
      <w:r>
        <w:rPr>
          <w:rFonts w:ascii="Arial" w:hAnsi="Arial" w:cs="Arial"/>
          <w:bCs w:val="0"/>
          <w:color w:val="0000FF"/>
          <w:highlight w:val="white"/>
        </w:rPr>
        <w:t>"/&gt;</w:t>
      </w:r>
    </w:p>
    <w:p w14:paraId="28B512AF"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1V2R</w:t>
      </w:r>
      <w:r>
        <w:rPr>
          <w:rFonts w:ascii="Arial" w:hAnsi="Arial" w:cs="Arial"/>
          <w:bCs w:val="0"/>
          <w:color w:val="0000FF"/>
          <w:highlight w:val="white"/>
        </w:rPr>
        <w:t>"/&gt;</w:t>
      </w:r>
    </w:p>
    <w:p w14:paraId="459A9ED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1V3R</w:t>
      </w:r>
      <w:r>
        <w:rPr>
          <w:rFonts w:ascii="Arial" w:hAnsi="Arial" w:cs="Arial"/>
          <w:bCs w:val="0"/>
          <w:color w:val="0000FF"/>
          <w:highlight w:val="white"/>
        </w:rPr>
        <w:t>"/&gt;</w:t>
      </w:r>
    </w:p>
    <w:p w14:paraId="57CC5AB9"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1V1N</w:t>
      </w:r>
      <w:r>
        <w:rPr>
          <w:rFonts w:ascii="Arial" w:hAnsi="Arial" w:cs="Arial"/>
          <w:bCs w:val="0"/>
          <w:color w:val="0000FF"/>
          <w:highlight w:val="white"/>
        </w:rPr>
        <w:t>"/&gt;</w:t>
      </w:r>
    </w:p>
    <w:p w14:paraId="55C1430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1V2N</w:t>
      </w:r>
      <w:r>
        <w:rPr>
          <w:rFonts w:ascii="Arial" w:hAnsi="Arial" w:cs="Arial"/>
          <w:bCs w:val="0"/>
          <w:color w:val="0000FF"/>
          <w:highlight w:val="white"/>
        </w:rPr>
        <w:t>"/&gt;</w:t>
      </w:r>
    </w:p>
    <w:p w14:paraId="7235128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1V3N</w:t>
      </w:r>
      <w:r>
        <w:rPr>
          <w:rFonts w:ascii="Arial" w:hAnsi="Arial" w:cs="Arial"/>
          <w:bCs w:val="0"/>
          <w:color w:val="0000FF"/>
          <w:highlight w:val="white"/>
        </w:rPr>
        <w:t>"/&gt;</w:t>
      </w:r>
    </w:p>
    <w:p w14:paraId="7914743F"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1Demand</w:t>
      </w:r>
      <w:r>
        <w:rPr>
          <w:rFonts w:ascii="Arial" w:hAnsi="Arial" w:cs="Arial"/>
          <w:bCs w:val="0"/>
          <w:color w:val="0000FF"/>
          <w:highlight w:val="white"/>
        </w:rPr>
        <w:t>"/&gt;</w:t>
      </w:r>
    </w:p>
    <w:p w14:paraId="20BC7F8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2Demand</w:t>
      </w:r>
      <w:r>
        <w:rPr>
          <w:rFonts w:ascii="Arial" w:hAnsi="Arial" w:cs="Arial"/>
          <w:bCs w:val="0"/>
          <w:color w:val="0000FF"/>
          <w:highlight w:val="white"/>
        </w:rPr>
        <w:t>"/&gt;</w:t>
      </w:r>
    </w:p>
    <w:p w14:paraId="7A748A58"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3Demand</w:t>
      </w:r>
      <w:r>
        <w:rPr>
          <w:rFonts w:ascii="Arial" w:hAnsi="Arial" w:cs="Arial"/>
          <w:bCs w:val="0"/>
          <w:color w:val="0000FF"/>
          <w:highlight w:val="white"/>
        </w:rPr>
        <w:t>"/&gt;</w:t>
      </w:r>
    </w:p>
    <w:p w14:paraId="63EC564A"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4Demand</w:t>
      </w:r>
      <w:r>
        <w:rPr>
          <w:rFonts w:ascii="Arial" w:hAnsi="Arial" w:cs="Arial"/>
          <w:bCs w:val="0"/>
          <w:color w:val="0000FF"/>
          <w:highlight w:val="white"/>
        </w:rPr>
        <w:t>"/&gt;</w:t>
      </w:r>
    </w:p>
    <w:p w14:paraId="7CB74CB1"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5Demand</w:t>
      </w:r>
      <w:r>
        <w:rPr>
          <w:rFonts w:ascii="Arial" w:hAnsi="Arial" w:cs="Arial"/>
          <w:bCs w:val="0"/>
          <w:color w:val="0000FF"/>
          <w:highlight w:val="white"/>
        </w:rPr>
        <w:t>"/&gt;</w:t>
      </w:r>
    </w:p>
    <w:p w14:paraId="1F060D27"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6Demand</w:t>
      </w:r>
      <w:r>
        <w:rPr>
          <w:rFonts w:ascii="Arial" w:hAnsi="Arial" w:cs="Arial"/>
          <w:bCs w:val="0"/>
          <w:color w:val="0000FF"/>
          <w:highlight w:val="white"/>
        </w:rPr>
        <w:t>"/&gt;</w:t>
      </w:r>
    </w:p>
    <w:p w14:paraId="4633458B"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7Demand</w:t>
      </w:r>
      <w:r>
        <w:rPr>
          <w:rFonts w:ascii="Arial" w:hAnsi="Arial" w:cs="Arial"/>
          <w:bCs w:val="0"/>
          <w:color w:val="0000FF"/>
          <w:highlight w:val="white"/>
        </w:rPr>
        <w:t>"/&gt;</w:t>
      </w:r>
    </w:p>
    <w:p w14:paraId="37FFBE10"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8Demand</w:t>
      </w:r>
      <w:r>
        <w:rPr>
          <w:rFonts w:ascii="Arial" w:hAnsi="Arial" w:cs="Arial"/>
          <w:bCs w:val="0"/>
          <w:color w:val="0000FF"/>
          <w:highlight w:val="white"/>
        </w:rPr>
        <w:t>"/&gt;</w:t>
      </w:r>
    </w:p>
    <w:p w14:paraId="692B3A1C"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9Demand</w:t>
      </w:r>
      <w:r>
        <w:rPr>
          <w:rFonts w:ascii="Arial" w:hAnsi="Arial" w:cs="Arial"/>
          <w:bCs w:val="0"/>
          <w:color w:val="0000FF"/>
          <w:highlight w:val="white"/>
        </w:rPr>
        <w:t>"/&gt;</w:t>
      </w:r>
    </w:p>
    <w:p w14:paraId="3A613D42"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0Demand</w:t>
      </w:r>
      <w:r>
        <w:rPr>
          <w:rFonts w:ascii="Arial" w:hAnsi="Arial" w:cs="Arial"/>
          <w:bCs w:val="0"/>
          <w:color w:val="0000FF"/>
          <w:highlight w:val="white"/>
        </w:rPr>
        <w:t>"/&gt;</w:t>
      </w:r>
    </w:p>
    <w:p w14:paraId="3F77D4D5"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Commercial</w:t>
      </w:r>
      <w:r>
        <w:rPr>
          <w:rFonts w:ascii="Arial" w:hAnsi="Arial" w:cs="Arial"/>
          <w:bCs w:val="0"/>
          <w:color w:val="0000FF"/>
          <w:highlight w:val="white"/>
        </w:rPr>
        <w:t>"/&gt;</w:t>
      </w:r>
    </w:p>
    <w:p w14:paraId="732CD0A2"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Negotiated</w:t>
      </w:r>
      <w:r>
        <w:rPr>
          <w:rFonts w:ascii="Arial" w:hAnsi="Arial" w:cs="Arial"/>
          <w:bCs w:val="0"/>
          <w:color w:val="0000FF"/>
          <w:highlight w:val="white"/>
        </w:rPr>
        <w:t>"/&gt;</w:t>
      </w:r>
    </w:p>
    <w:p w14:paraId="194CCE37"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xsd:enumeration</w:t>
      </w:r>
      <w:proofErr w:type="spellEnd"/>
      <w:proofErr w:type="gramEnd"/>
      <w:r>
        <w:rPr>
          <w:rFonts w:ascii="Arial" w:hAnsi="Arial" w:cs="Arial"/>
          <w:bCs w:val="0"/>
          <w:color w:val="FF0000"/>
          <w:highlight w:val="white"/>
        </w:rPr>
        <w:t xml:space="preserve"> value</w:t>
      </w:r>
      <w:r>
        <w:rPr>
          <w:rFonts w:ascii="Arial" w:hAnsi="Arial" w:cs="Arial"/>
          <w:bCs w:val="0"/>
          <w:color w:val="0000FF"/>
          <w:highlight w:val="white"/>
        </w:rPr>
        <w:t>="</w:t>
      </w:r>
      <w:proofErr w:type="spellStart"/>
      <w:r>
        <w:rPr>
          <w:rFonts w:ascii="Arial" w:hAnsi="Arial" w:cs="Arial"/>
          <w:bCs w:val="0"/>
          <w:color w:val="000000"/>
          <w:highlight w:val="white"/>
        </w:rPr>
        <w:t>NegotiatedVolume</w:t>
      </w:r>
      <w:proofErr w:type="spellEnd"/>
      <w:r>
        <w:rPr>
          <w:rFonts w:ascii="Arial" w:hAnsi="Arial" w:cs="Arial"/>
          <w:bCs w:val="0"/>
          <w:color w:val="0000FF"/>
          <w:highlight w:val="white"/>
        </w:rPr>
        <w:t>"/&gt;</w:t>
      </w:r>
    </w:p>
    <w:p w14:paraId="328FD518" w14:textId="77777777" w:rsidR="000E626C" w:rsidRPr="00E75A02" w:rsidRDefault="000E626C" w:rsidP="000E626C">
      <w:pPr>
        <w:autoSpaceDE w:val="0"/>
        <w:autoSpaceDN w:val="0"/>
        <w:adjustRightInd w:val="0"/>
        <w:rPr>
          <w:rFonts w:ascii="Arial" w:hAnsi="Arial" w:cs="Arial"/>
          <w:bCs w:val="0"/>
          <w:color w:val="000000"/>
        </w:rPr>
      </w:pPr>
      <w:r w:rsidRPr="00E75A02">
        <w:rPr>
          <w:rFonts w:ascii="Arial" w:hAnsi="Arial" w:cs="Arial"/>
          <w:bCs w:val="0"/>
          <w:color w:val="000000"/>
        </w:rPr>
        <w:tab/>
      </w:r>
      <w:r w:rsidRPr="00E75A02">
        <w:rPr>
          <w:rFonts w:ascii="Arial" w:hAnsi="Arial" w:cs="Arial"/>
          <w:bCs w:val="0"/>
          <w:color w:val="000000"/>
        </w:rPr>
        <w:tab/>
      </w:r>
      <w:r w:rsidRPr="00E75A02">
        <w:rPr>
          <w:rFonts w:ascii="Arial" w:hAnsi="Arial" w:cs="Arial"/>
          <w:bCs w:val="0"/>
          <w:color w:val="000000"/>
        </w:rPr>
        <w:tab/>
      </w:r>
      <w:r w:rsidRPr="00E75A02">
        <w:rPr>
          <w:rFonts w:ascii="Arial" w:hAnsi="Arial" w:cs="Arial"/>
          <w:bCs w:val="0"/>
          <w:color w:val="0000FF"/>
        </w:rPr>
        <w:t>&lt;</w:t>
      </w:r>
      <w:proofErr w:type="spellStart"/>
      <w:proofErr w:type="gramStart"/>
      <w:r w:rsidRPr="00E75A02">
        <w:rPr>
          <w:rFonts w:ascii="Arial" w:hAnsi="Arial" w:cs="Arial"/>
          <w:bCs w:val="0"/>
          <w:color w:val="800000"/>
        </w:rPr>
        <w:t>xsd:enumeration</w:t>
      </w:r>
      <w:proofErr w:type="spellEnd"/>
      <w:proofErr w:type="gramEnd"/>
      <w:r w:rsidRPr="00E75A02">
        <w:rPr>
          <w:rFonts w:ascii="Arial" w:hAnsi="Arial" w:cs="Arial"/>
          <w:bCs w:val="0"/>
          <w:color w:val="FF0000"/>
        </w:rPr>
        <w:t xml:space="preserve"> value</w:t>
      </w:r>
      <w:r w:rsidRPr="00E75A02">
        <w:rPr>
          <w:rFonts w:ascii="Arial" w:hAnsi="Arial" w:cs="Arial"/>
          <w:bCs w:val="0"/>
          <w:color w:val="0000FF"/>
        </w:rPr>
        <w:t>="</w:t>
      </w:r>
      <w:r w:rsidRPr="00E75A02">
        <w:rPr>
          <w:rFonts w:ascii="Arial" w:hAnsi="Arial" w:cs="Arial"/>
          <w:bCs w:val="0"/>
          <w:color w:val="000000"/>
        </w:rPr>
        <w:t>Volume High</w:t>
      </w:r>
      <w:r w:rsidRPr="00E75A02">
        <w:rPr>
          <w:rFonts w:ascii="Arial" w:hAnsi="Arial" w:cs="Arial"/>
          <w:bCs w:val="0"/>
          <w:color w:val="0000FF"/>
        </w:rPr>
        <w:t>"/&gt;</w:t>
      </w:r>
    </w:p>
    <w:p w14:paraId="52EECDA3" w14:textId="77777777" w:rsidR="000E626C" w:rsidRPr="00E75A02" w:rsidRDefault="000E626C" w:rsidP="000E626C">
      <w:pPr>
        <w:autoSpaceDE w:val="0"/>
        <w:autoSpaceDN w:val="0"/>
        <w:adjustRightInd w:val="0"/>
        <w:rPr>
          <w:rFonts w:ascii="Arial" w:hAnsi="Arial" w:cs="Arial"/>
          <w:bCs w:val="0"/>
          <w:color w:val="000000"/>
        </w:rPr>
      </w:pPr>
      <w:r w:rsidRPr="00E75A02">
        <w:rPr>
          <w:rFonts w:ascii="Arial" w:hAnsi="Arial" w:cs="Arial"/>
          <w:bCs w:val="0"/>
          <w:color w:val="000000"/>
        </w:rPr>
        <w:tab/>
      </w:r>
      <w:r w:rsidRPr="00E75A02">
        <w:rPr>
          <w:rFonts w:ascii="Arial" w:hAnsi="Arial" w:cs="Arial"/>
          <w:bCs w:val="0"/>
          <w:color w:val="000000"/>
        </w:rPr>
        <w:tab/>
      </w:r>
      <w:r w:rsidRPr="00E75A02">
        <w:rPr>
          <w:rFonts w:ascii="Arial" w:hAnsi="Arial" w:cs="Arial"/>
          <w:bCs w:val="0"/>
          <w:color w:val="000000"/>
        </w:rPr>
        <w:tab/>
      </w:r>
      <w:r w:rsidRPr="00E75A02">
        <w:rPr>
          <w:rFonts w:ascii="Arial" w:hAnsi="Arial" w:cs="Arial"/>
          <w:bCs w:val="0"/>
          <w:color w:val="0000FF"/>
        </w:rPr>
        <w:t>&lt;</w:t>
      </w:r>
      <w:proofErr w:type="spellStart"/>
      <w:proofErr w:type="gramStart"/>
      <w:r w:rsidRPr="00E75A02">
        <w:rPr>
          <w:rFonts w:ascii="Arial" w:hAnsi="Arial" w:cs="Arial"/>
          <w:bCs w:val="0"/>
          <w:color w:val="800000"/>
        </w:rPr>
        <w:t>xsd:enumeration</w:t>
      </w:r>
      <w:proofErr w:type="spellEnd"/>
      <w:proofErr w:type="gramEnd"/>
      <w:r w:rsidRPr="00E75A02">
        <w:rPr>
          <w:rFonts w:ascii="Arial" w:hAnsi="Arial" w:cs="Arial"/>
          <w:bCs w:val="0"/>
          <w:color w:val="FF0000"/>
        </w:rPr>
        <w:t xml:space="preserve"> value</w:t>
      </w:r>
      <w:r w:rsidRPr="00E75A02">
        <w:rPr>
          <w:rFonts w:ascii="Arial" w:hAnsi="Arial" w:cs="Arial"/>
          <w:bCs w:val="0"/>
          <w:color w:val="0000FF"/>
        </w:rPr>
        <w:t>="</w:t>
      </w:r>
      <w:r w:rsidRPr="00E75A02">
        <w:rPr>
          <w:rFonts w:ascii="Arial" w:hAnsi="Arial" w:cs="Arial"/>
          <w:bCs w:val="0"/>
          <w:color w:val="000000"/>
        </w:rPr>
        <w:t>Volume Boundary</w:t>
      </w:r>
      <w:r w:rsidRPr="00E75A02">
        <w:rPr>
          <w:rFonts w:ascii="Arial" w:hAnsi="Arial" w:cs="Arial"/>
          <w:bCs w:val="0"/>
          <w:color w:val="0000FF"/>
        </w:rPr>
        <w:t>"/&gt;</w:t>
      </w:r>
    </w:p>
    <w:p w14:paraId="2E53D0D7"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0000FF"/>
          <w:highlight w:val="white"/>
        </w:rPr>
        <w:t>&gt;</w:t>
      </w:r>
    </w:p>
    <w:p w14:paraId="607F8DCA"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0000FF"/>
          <w:highlight w:val="white"/>
        </w:rPr>
        <w:t>&gt;</w:t>
      </w:r>
    </w:p>
    <w:p w14:paraId="186F5561"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ReasonForNoAccess</w:t>
      </w:r>
      <w:proofErr w:type="spellEnd"/>
      <w:r>
        <w:rPr>
          <w:rFonts w:ascii="Arial" w:hAnsi="Arial" w:cs="Arial"/>
          <w:bCs w:val="0"/>
          <w:color w:val="0000FF"/>
          <w:highlight w:val="white"/>
        </w:rPr>
        <w:t>"&gt;</w:t>
      </w:r>
    </w:p>
    <w:p w14:paraId="022B194C"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4A762EC8"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xsd:documentation</w:t>
      </w:r>
      <w:proofErr w:type="spellEnd"/>
      <w:proofErr w:type="gramEnd"/>
      <w:r>
        <w:rPr>
          <w:rFonts w:ascii="Arial" w:hAnsi="Arial" w:cs="Arial"/>
          <w:bCs w:val="0"/>
          <w:color w:val="0000FF"/>
          <w:highlight w:val="white"/>
        </w:rPr>
        <w:t>&gt;</w:t>
      </w:r>
      <w:r>
        <w:rPr>
          <w:rFonts w:ascii="Arial" w:hAnsi="Arial" w:cs="Arial"/>
          <w:bCs w:val="0"/>
          <w:color w:val="000000"/>
          <w:highlight w:val="white"/>
        </w:rPr>
        <w:t>Schema - Common</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2ED9503"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xsd:annotation</w:t>
      </w:r>
      <w:proofErr w:type="spellEnd"/>
      <w:proofErr w:type="gramEnd"/>
      <w:r>
        <w:rPr>
          <w:rFonts w:ascii="Arial" w:hAnsi="Arial" w:cs="Arial"/>
          <w:bCs w:val="0"/>
          <w:color w:val="0000FF"/>
          <w:highlight w:val="white"/>
        </w:rPr>
        <w:t>&gt;</w:t>
      </w:r>
    </w:p>
    <w:p w14:paraId="5F7A6336"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53D07A0"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Access Overgrown</w:t>
      </w:r>
      <w:r w:rsidRPr="00DA590F">
        <w:rPr>
          <w:rFonts w:ascii="Arial" w:hAnsi="Arial" w:cs="Arial"/>
          <w:bCs w:val="0"/>
          <w:color w:val="0000FF"/>
        </w:rPr>
        <w:t>"/&gt;</w:t>
      </w:r>
    </w:p>
    <w:p w14:paraId="415A6C60"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Cannot Locate Meter</w:t>
      </w:r>
      <w:r w:rsidRPr="00DA590F">
        <w:rPr>
          <w:rFonts w:ascii="Arial" w:hAnsi="Arial" w:cs="Arial"/>
          <w:bCs w:val="0"/>
          <w:color w:val="0000FF"/>
        </w:rPr>
        <w:t>"/&gt;</w:t>
      </w:r>
    </w:p>
    <w:p w14:paraId="44FC8467"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Damaged Meter</w:t>
      </w:r>
      <w:r w:rsidRPr="00DA590F">
        <w:rPr>
          <w:rFonts w:ascii="Arial" w:hAnsi="Arial" w:cs="Arial"/>
          <w:bCs w:val="0"/>
          <w:color w:val="0000FF"/>
        </w:rPr>
        <w:t>"/&gt;</w:t>
      </w:r>
    </w:p>
    <w:p w14:paraId="267041FB"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Dial Out of Alignment</w:t>
      </w:r>
      <w:r w:rsidRPr="00DA590F">
        <w:rPr>
          <w:rFonts w:ascii="Arial" w:hAnsi="Arial" w:cs="Arial"/>
          <w:bCs w:val="0"/>
          <w:color w:val="0000FF"/>
        </w:rPr>
        <w:t>"/&gt;</w:t>
      </w:r>
    </w:p>
    <w:p w14:paraId="3B9FF680"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Dirty Dial</w:t>
      </w:r>
      <w:r w:rsidRPr="00DA590F">
        <w:rPr>
          <w:rFonts w:ascii="Arial" w:hAnsi="Arial" w:cs="Arial"/>
          <w:bCs w:val="0"/>
          <w:color w:val="0000FF"/>
        </w:rPr>
        <w:t>"/&gt;</w:t>
      </w:r>
    </w:p>
    <w:p w14:paraId="02C06ECF"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Gate Locked</w:t>
      </w:r>
      <w:r w:rsidRPr="00DA590F">
        <w:rPr>
          <w:rFonts w:ascii="Arial" w:hAnsi="Arial" w:cs="Arial"/>
          <w:bCs w:val="0"/>
          <w:color w:val="0000FF"/>
        </w:rPr>
        <w:t>"/&gt;</w:t>
      </w:r>
    </w:p>
    <w:p w14:paraId="2B67BAAA"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Key Required</w:t>
      </w:r>
      <w:r w:rsidRPr="00DA590F">
        <w:rPr>
          <w:rFonts w:ascii="Arial" w:hAnsi="Arial" w:cs="Arial"/>
          <w:bCs w:val="0"/>
          <w:color w:val="0000FF"/>
        </w:rPr>
        <w:t>"/&gt;</w:t>
      </w:r>
    </w:p>
    <w:p w14:paraId="4570DFD4"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Locked Premises</w:t>
      </w:r>
      <w:r w:rsidRPr="00DA590F">
        <w:rPr>
          <w:rFonts w:ascii="Arial" w:hAnsi="Arial" w:cs="Arial"/>
          <w:bCs w:val="0"/>
          <w:color w:val="0000FF"/>
        </w:rPr>
        <w:t>"/&gt;</w:t>
      </w:r>
    </w:p>
    <w:p w14:paraId="1647B138"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Meter Changed</w:t>
      </w:r>
      <w:r w:rsidRPr="00DA590F">
        <w:rPr>
          <w:rFonts w:ascii="Arial" w:hAnsi="Arial" w:cs="Arial"/>
          <w:bCs w:val="0"/>
          <w:color w:val="0000FF"/>
        </w:rPr>
        <w:t>"/&gt;</w:t>
      </w:r>
    </w:p>
    <w:p w14:paraId="576665B8"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Meter Obstructed</w:t>
      </w:r>
      <w:r w:rsidRPr="00DA590F">
        <w:rPr>
          <w:rFonts w:ascii="Arial" w:hAnsi="Arial" w:cs="Arial"/>
          <w:bCs w:val="0"/>
          <w:color w:val="0000FF"/>
        </w:rPr>
        <w:t>"/&gt;</w:t>
      </w:r>
    </w:p>
    <w:p w14:paraId="0E591C6A"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Meter Removed</w:t>
      </w:r>
      <w:r w:rsidRPr="00DA590F">
        <w:rPr>
          <w:rFonts w:ascii="Arial" w:hAnsi="Arial" w:cs="Arial"/>
          <w:bCs w:val="0"/>
          <w:color w:val="0000FF"/>
        </w:rPr>
        <w:t>"/&gt;</w:t>
      </w:r>
    </w:p>
    <w:p w14:paraId="0BA3B673"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Other</w:t>
      </w:r>
      <w:r w:rsidRPr="00DA590F">
        <w:rPr>
          <w:rFonts w:ascii="Arial" w:hAnsi="Arial" w:cs="Arial"/>
          <w:bCs w:val="0"/>
          <w:color w:val="0000FF"/>
        </w:rPr>
        <w:t>"/&gt;</w:t>
      </w:r>
    </w:p>
    <w:p w14:paraId="229B0623"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Refused Access</w:t>
      </w:r>
      <w:r w:rsidRPr="00DA590F">
        <w:rPr>
          <w:rFonts w:ascii="Arial" w:hAnsi="Arial" w:cs="Arial"/>
          <w:bCs w:val="0"/>
          <w:color w:val="0000FF"/>
        </w:rPr>
        <w:t>"/&gt;</w:t>
      </w:r>
    </w:p>
    <w:p w14:paraId="30473493"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Dog on Premises</w:t>
      </w:r>
      <w:r w:rsidRPr="00DA590F">
        <w:rPr>
          <w:rFonts w:ascii="Arial" w:hAnsi="Arial" w:cs="Arial"/>
          <w:bCs w:val="0"/>
          <w:color w:val="0000FF"/>
        </w:rPr>
        <w:t>"/&gt;</w:t>
      </w:r>
    </w:p>
    <w:p w14:paraId="36B8A64C"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Communications Fault</w:t>
      </w:r>
      <w:r w:rsidRPr="00DA590F">
        <w:rPr>
          <w:rFonts w:ascii="Arial" w:hAnsi="Arial" w:cs="Arial"/>
          <w:bCs w:val="0"/>
          <w:color w:val="0000FF"/>
        </w:rPr>
        <w:t>"/&gt;</w:t>
      </w:r>
    </w:p>
    <w:p w14:paraId="64D0829B"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Extreme Weather Conditions</w:t>
      </w:r>
      <w:r w:rsidRPr="00DA590F">
        <w:rPr>
          <w:rFonts w:ascii="Arial" w:hAnsi="Arial" w:cs="Arial"/>
          <w:bCs w:val="0"/>
          <w:color w:val="0000FF"/>
        </w:rPr>
        <w:t>"/&gt;</w:t>
      </w:r>
    </w:p>
    <w:p w14:paraId="2E2F5BB6"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Hi/Low Failure</w:t>
      </w:r>
      <w:r w:rsidRPr="00DA590F">
        <w:rPr>
          <w:rFonts w:ascii="Arial" w:hAnsi="Arial" w:cs="Arial"/>
          <w:bCs w:val="0"/>
          <w:color w:val="0000FF"/>
        </w:rPr>
        <w:t>"/&gt;</w:t>
      </w:r>
    </w:p>
    <w:p w14:paraId="69DE2211" w14:textId="77777777" w:rsidR="000E626C" w:rsidRPr="00DA590F" w:rsidRDefault="000E626C" w:rsidP="000E626C">
      <w:pPr>
        <w:autoSpaceDE w:val="0"/>
        <w:autoSpaceDN w:val="0"/>
        <w:adjustRightInd w:val="0"/>
        <w:ind w:left="2160"/>
        <w:rPr>
          <w:rFonts w:ascii="Arial" w:hAnsi="Arial" w:cs="Arial"/>
          <w:bCs w:val="0"/>
          <w:color w:val="000000"/>
        </w:rPr>
      </w:pPr>
      <w:r w:rsidRPr="00DA590F">
        <w:rPr>
          <w:rFonts w:ascii="Arial" w:hAnsi="Arial" w:cs="Arial"/>
          <w:bCs w:val="0"/>
          <w:color w:val="0000FF"/>
        </w:rPr>
        <w:lastRenderedPageBreak/>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Meter Capacity Failure</w:t>
      </w:r>
      <w:r w:rsidRPr="00DA590F">
        <w:rPr>
          <w:rFonts w:ascii="Arial" w:hAnsi="Arial" w:cs="Arial"/>
          <w:bCs w:val="0"/>
          <w:color w:val="0000FF"/>
        </w:rPr>
        <w:t>"/&gt;</w:t>
      </w:r>
    </w:p>
    <w:p w14:paraId="09CDD4EC"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Meter high / ladder required</w:t>
      </w:r>
      <w:r w:rsidRPr="00DA590F">
        <w:rPr>
          <w:rFonts w:ascii="Arial" w:hAnsi="Arial" w:cs="Arial"/>
          <w:bCs w:val="0"/>
          <w:color w:val="0000FF"/>
        </w:rPr>
        <w:t>"/&gt;</w:t>
      </w:r>
    </w:p>
    <w:p w14:paraId="386E270B"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Operational System Condition</w:t>
      </w:r>
      <w:r w:rsidRPr="00DA590F">
        <w:rPr>
          <w:rFonts w:ascii="Arial" w:hAnsi="Arial" w:cs="Arial"/>
          <w:bCs w:val="0"/>
          <w:color w:val="0000FF"/>
        </w:rPr>
        <w:t>"/&gt;</w:t>
      </w:r>
    </w:p>
    <w:p w14:paraId="74DCAB82"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Quarantined Premises</w:t>
      </w:r>
      <w:r w:rsidRPr="00DA590F">
        <w:rPr>
          <w:rFonts w:ascii="Arial" w:hAnsi="Arial" w:cs="Arial"/>
          <w:bCs w:val="0"/>
          <w:color w:val="0000FF"/>
        </w:rPr>
        <w:t>"/&gt;</w:t>
      </w:r>
    </w:p>
    <w:p w14:paraId="50AC8440"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Remote Read Device Out of Alignment</w:t>
      </w:r>
      <w:r w:rsidRPr="00DA590F">
        <w:rPr>
          <w:rFonts w:ascii="Arial" w:hAnsi="Arial" w:cs="Arial"/>
          <w:bCs w:val="0"/>
          <w:color w:val="0000FF"/>
        </w:rPr>
        <w:t>"/&gt;</w:t>
      </w:r>
    </w:p>
    <w:p w14:paraId="055A65FE"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Remote Read Device Not Registering</w:t>
      </w:r>
      <w:r w:rsidRPr="00DA590F">
        <w:rPr>
          <w:rFonts w:ascii="Arial" w:hAnsi="Arial" w:cs="Arial"/>
          <w:bCs w:val="0"/>
          <w:color w:val="0000FF"/>
        </w:rPr>
        <w:t>"/&gt;</w:t>
      </w:r>
    </w:p>
    <w:p w14:paraId="78077379"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Resource Limitations</w:t>
      </w:r>
      <w:r w:rsidRPr="00DA590F">
        <w:rPr>
          <w:rFonts w:ascii="Arial" w:hAnsi="Arial" w:cs="Arial"/>
          <w:bCs w:val="0"/>
          <w:color w:val="0000FF"/>
        </w:rPr>
        <w:t>"/&gt;</w:t>
      </w:r>
    </w:p>
    <w:p w14:paraId="50E5DD9F"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Unsafe equipment / location</w:t>
      </w:r>
      <w:r w:rsidRPr="00DA590F">
        <w:rPr>
          <w:rFonts w:ascii="Arial" w:hAnsi="Arial" w:cs="Arial"/>
          <w:bCs w:val="0"/>
          <w:color w:val="0000FF"/>
        </w:rPr>
        <w:t>"/&gt;</w:t>
      </w:r>
    </w:p>
    <w:p w14:paraId="1D73EF8F"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Unable to Locate Premises</w:t>
      </w:r>
      <w:r w:rsidRPr="00DA590F">
        <w:rPr>
          <w:rFonts w:ascii="Arial" w:hAnsi="Arial" w:cs="Arial"/>
          <w:bCs w:val="0"/>
          <w:color w:val="0000FF"/>
        </w:rPr>
        <w:t>"/&gt;</w:t>
      </w:r>
    </w:p>
    <w:p w14:paraId="03BA0FC7" w14:textId="77777777" w:rsidR="000E626C" w:rsidRPr="00DA590F" w:rsidRDefault="000E626C" w:rsidP="000E626C">
      <w:pPr>
        <w:autoSpaceDE w:val="0"/>
        <w:autoSpaceDN w:val="0"/>
        <w:adjustRightInd w:val="0"/>
        <w:rPr>
          <w:rFonts w:ascii="Arial" w:hAnsi="Arial" w:cs="Arial"/>
          <w:bCs w:val="0"/>
          <w:color w:val="000000"/>
        </w:rPr>
      </w:pP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00"/>
        </w:rPr>
        <w:tab/>
      </w:r>
      <w:r w:rsidRPr="00DA590F">
        <w:rPr>
          <w:rFonts w:ascii="Arial" w:hAnsi="Arial" w:cs="Arial"/>
          <w:bCs w:val="0"/>
          <w:color w:val="0000FF"/>
        </w:rPr>
        <w:t>&lt;</w:t>
      </w:r>
      <w:proofErr w:type="spellStart"/>
      <w:proofErr w:type="gramStart"/>
      <w:r w:rsidRPr="00DA590F">
        <w:rPr>
          <w:rFonts w:ascii="Arial" w:hAnsi="Arial" w:cs="Arial"/>
          <w:bCs w:val="0"/>
          <w:color w:val="800000"/>
        </w:rPr>
        <w:t>xsd:enumeration</w:t>
      </w:r>
      <w:proofErr w:type="spellEnd"/>
      <w:proofErr w:type="gramEnd"/>
      <w:r w:rsidRPr="00DA590F">
        <w:rPr>
          <w:rFonts w:ascii="Arial" w:hAnsi="Arial" w:cs="Arial"/>
          <w:bCs w:val="0"/>
          <w:color w:val="FF0000"/>
        </w:rPr>
        <w:t xml:space="preserve"> value</w:t>
      </w:r>
      <w:r w:rsidRPr="00DA590F">
        <w:rPr>
          <w:rFonts w:ascii="Arial" w:hAnsi="Arial" w:cs="Arial"/>
          <w:bCs w:val="0"/>
          <w:color w:val="0000FF"/>
        </w:rPr>
        <w:t>="</w:t>
      </w:r>
      <w:r w:rsidRPr="00DA590F">
        <w:rPr>
          <w:rFonts w:ascii="Arial" w:hAnsi="Arial" w:cs="Arial"/>
          <w:bCs w:val="0"/>
          <w:color w:val="000000"/>
        </w:rPr>
        <w:t>Vacant Premises</w:t>
      </w:r>
      <w:r w:rsidRPr="00DA590F">
        <w:rPr>
          <w:rFonts w:ascii="Arial" w:hAnsi="Arial" w:cs="Arial"/>
          <w:bCs w:val="0"/>
          <w:color w:val="0000FF"/>
        </w:rPr>
        <w:t>"/&gt;</w:t>
      </w:r>
    </w:p>
    <w:p w14:paraId="13FBFC12" w14:textId="77777777" w:rsidR="000E626C" w:rsidRDefault="000E626C" w:rsidP="000E626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xsd:restriction</w:t>
      </w:r>
      <w:proofErr w:type="spellEnd"/>
      <w:proofErr w:type="gramEnd"/>
      <w:r>
        <w:rPr>
          <w:rFonts w:ascii="Arial" w:hAnsi="Arial" w:cs="Arial"/>
          <w:bCs w:val="0"/>
          <w:color w:val="0000FF"/>
          <w:highlight w:val="white"/>
        </w:rPr>
        <w:t>&gt;</w:t>
      </w:r>
    </w:p>
    <w:p w14:paraId="4501E98C" w14:textId="77777777" w:rsidR="000E626C" w:rsidRDefault="000E626C" w:rsidP="000E626C">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proofErr w:type="spellStart"/>
      <w:proofErr w:type="gramStart"/>
      <w:r>
        <w:rPr>
          <w:rFonts w:ascii="Arial" w:hAnsi="Arial" w:cs="Arial"/>
          <w:bCs w:val="0"/>
          <w:color w:val="800000"/>
          <w:highlight w:val="white"/>
        </w:rPr>
        <w:t>xsd:simpleType</w:t>
      </w:r>
      <w:proofErr w:type="spellEnd"/>
      <w:proofErr w:type="gramEnd"/>
      <w:r>
        <w:rPr>
          <w:rFonts w:ascii="Arial" w:hAnsi="Arial" w:cs="Arial"/>
          <w:bCs w:val="0"/>
          <w:color w:val="0000FF"/>
          <w:highlight w:val="white"/>
        </w:rPr>
        <w:t>&gt;</w:t>
      </w:r>
    </w:p>
    <w:p w14:paraId="7003BCD4" w14:textId="77777777" w:rsidR="004E62FC" w:rsidRDefault="004E62FC" w:rsidP="004E62FC">
      <w:pPr>
        <w:pStyle w:val="BodyText"/>
        <w:ind w:left="720"/>
        <w:rPr>
          <w:rFonts w:ascii="Arial" w:hAnsi="Arial" w:cs="Arial"/>
          <w:bCs w:val="0"/>
          <w:color w:val="0000FF"/>
        </w:rPr>
      </w:pPr>
    </w:p>
    <w:p w14:paraId="1DD6B7AB" w14:textId="5FA58D2B" w:rsidR="000530BD" w:rsidRDefault="000530BD">
      <w:pPr>
        <w:rPr>
          <w:rFonts w:eastAsia="MS Mincho" w:cs="Arial"/>
        </w:rPr>
      </w:pPr>
    </w:p>
    <w:p w14:paraId="5150D318" w14:textId="77777777" w:rsidR="002B0C76" w:rsidRPr="00FE4D58" w:rsidRDefault="002B0C76" w:rsidP="00FE4D58">
      <w:pPr>
        <w:pStyle w:val="Heading1"/>
      </w:pPr>
      <w:bookmarkStart w:id="42" w:name="_Toc193214581"/>
      <w:r w:rsidRPr="00FE4D58">
        <w:t>Schema Manifest</w:t>
      </w:r>
      <w:bookmarkEnd w:id="12"/>
      <w:bookmarkEnd w:id="35"/>
      <w:bookmarkEnd w:id="42"/>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43" w:name="_Toc193214588"/>
      <w:r>
        <w:t>Schema Files</w:t>
      </w:r>
      <w:bookmarkEnd w:id="43"/>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DB5470" w:rsidRPr="00445055" w14:paraId="5024A684" w14:textId="77777777" w:rsidTr="004370B9">
        <w:tc>
          <w:tcPr>
            <w:tcW w:w="4143" w:type="dxa"/>
            <w:vAlign w:val="bottom"/>
          </w:tcPr>
          <w:p w14:paraId="5EED8E74" w14:textId="45DE2073" w:rsidR="00DB5470" w:rsidRPr="001D1F32" w:rsidRDefault="00DB5470" w:rsidP="00DB5470">
            <w:r>
              <w:rPr>
                <w:rFonts w:ascii="Calibri" w:hAnsi="Calibri" w:cs="Calibri"/>
                <w:color w:val="000000"/>
                <w:sz w:val="22"/>
                <w:szCs w:val="22"/>
              </w:rPr>
              <w:t>Acknowledgements_r15.xsd</w:t>
            </w:r>
          </w:p>
        </w:tc>
        <w:tc>
          <w:tcPr>
            <w:tcW w:w="1134" w:type="dxa"/>
          </w:tcPr>
          <w:p w14:paraId="5A7EDE57" w14:textId="77777777" w:rsidR="00DB5470" w:rsidRPr="00445055" w:rsidRDefault="00DB5470" w:rsidP="00DB5470">
            <w:pPr>
              <w:spacing w:before="20" w:after="20" w:line="252" w:lineRule="auto"/>
              <w:jc w:val="center"/>
              <w:rPr>
                <w:rFonts w:ascii="Arial" w:hAnsi="Arial"/>
              </w:rPr>
            </w:pPr>
          </w:p>
        </w:tc>
      </w:tr>
      <w:tr w:rsidR="00DB5470" w:rsidRPr="00445055" w14:paraId="12E48981" w14:textId="77777777" w:rsidTr="004370B9">
        <w:tc>
          <w:tcPr>
            <w:tcW w:w="4143" w:type="dxa"/>
            <w:vAlign w:val="bottom"/>
          </w:tcPr>
          <w:p w14:paraId="2914F9E9" w14:textId="17DE5BE7" w:rsidR="00DB5470" w:rsidRPr="001D1F32" w:rsidRDefault="00DB5470" w:rsidP="00DB5470">
            <w:r>
              <w:rPr>
                <w:rFonts w:ascii="Calibri" w:hAnsi="Calibri" w:cs="Calibri"/>
                <w:color w:val="000000"/>
                <w:sz w:val="22"/>
                <w:szCs w:val="22"/>
              </w:rPr>
              <w:t>aseXML_r4</w:t>
            </w:r>
            <w:r w:rsidR="000E626C">
              <w:rPr>
                <w:rFonts w:ascii="Calibri" w:hAnsi="Calibri" w:cs="Calibri"/>
                <w:color w:val="000000"/>
                <w:sz w:val="22"/>
                <w:szCs w:val="22"/>
              </w:rPr>
              <w:t>5</w:t>
            </w:r>
            <w:r>
              <w:rPr>
                <w:rFonts w:ascii="Calibri" w:hAnsi="Calibri" w:cs="Calibri"/>
                <w:color w:val="000000"/>
                <w:sz w:val="22"/>
                <w:szCs w:val="22"/>
              </w:rPr>
              <w:t>.xsd</w:t>
            </w:r>
          </w:p>
        </w:tc>
        <w:tc>
          <w:tcPr>
            <w:tcW w:w="1134" w:type="dxa"/>
          </w:tcPr>
          <w:p w14:paraId="24C41EF6" w14:textId="77777777" w:rsidR="00DB5470" w:rsidRPr="00445055" w:rsidRDefault="00DB5470" w:rsidP="00DB5470">
            <w:pPr>
              <w:jc w:val="center"/>
            </w:pPr>
            <w:r>
              <w:t>*</w:t>
            </w:r>
          </w:p>
        </w:tc>
      </w:tr>
      <w:tr w:rsidR="00DB5470" w:rsidRPr="00445055" w14:paraId="7ABE504E" w14:textId="77777777" w:rsidTr="004370B9">
        <w:tc>
          <w:tcPr>
            <w:tcW w:w="4143" w:type="dxa"/>
            <w:vAlign w:val="bottom"/>
          </w:tcPr>
          <w:p w14:paraId="647BCDF0" w14:textId="12DA1864" w:rsidR="00DB5470" w:rsidRPr="001D1F32" w:rsidRDefault="00DB5470" w:rsidP="00DB5470">
            <w:r>
              <w:rPr>
                <w:rFonts w:ascii="Calibri" w:hAnsi="Calibri" w:cs="Calibri"/>
                <w:color w:val="000000"/>
                <w:sz w:val="22"/>
                <w:szCs w:val="22"/>
              </w:rPr>
              <w:t>BAR_r31.xsd</w:t>
            </w:r>
          </w:p>
        </w:tc>
        <w:tc>
          <w:tcPr>
            <w:tcW w:w="1134" w:type="dxa"/>
          </w:tcPr>
          <w:p w14:paraId="7C98533D" w14:textId="77777777" w:rsidR="00DB5470" w:rsidRPr="00445055" w:rsidRDefault="00DB5470" w:rsidP="00DB5470">
            <w:pPr>
              <w:spacing w:before="20" w:after="20" w:line="252" w:lineRule="auto"/>
              <w:jc w:val="center"/>
              <w:rPr>
                <w:rFonts w:ascii="Arial" w:hAnsi="Arial"/>
              </w:rPr>
            </w:pPr>
          </w:p>
        </w:tc>
      </w:tr>
      <w:tr w:rsidR="00DB5470" w:rsidRPr="00445055" w14:paraId="286253A3" w14:textId="77777777" w:rsidTr="004370B9">
        <w:tc>
          <w:tcPr>
            <w:tcW w:w="4143" w:type="dxa"/>
            <w:vAlign w:val="bottom"/>
          </w:tcPr>
          <w:p w14:paraId="721BB7FE" w14:textId="489F21B7" w:rsidR="00DB5470" w:rsidRPr="001D1F32" w:rsidRDefault="00DB5470" w:rsidP="00DB5470">
            <w:r>
              <w:rPr>
                <w:rFonts w:ascii="Calibri" w:hAnsi="Calibri" w:cs="Calibri"/>
                <w:color w:val="000000"/>
                <w:sz w:val="22"/>
                <w:szCs w:val="22"/>
              </w:rPr>
              <w:t>BulkDataTool_r33.xsd</w:t>
            </w:r>
          </w:p>
        </w:tc>
        <w:tc>
          <w:tcPr>
            <w:tcW w:w="1134" w:type="dxa"/>
          </w:tcPr>
          <w:p w14:paraId="2C6E8EA0" w14:textId="77777777" w:rsidR="00DB5470" w:rsidRPr="00445055" w:rsidRDefault="00DB5470" w:rsidP="00DB5470">
            <w:pPr>
              <w:spacing w:before="20" w:after="20" w:line="252" w:lineRule="auto"/>
              <w:jc w:val="center"/>
              <w:rPr>
                <w:rFonts w:ascii="Arial" w:hAnsi="Arial"/>
              </w:rPr>
            </w:pPr>
          </w:p>
        </w:tc>
      </w:tr>
      <w:tr w:rsidR="00DB5470" w:rsidRPr="00445055" w14:paraId="16A1E901" w14:textId="77777777" w:rsidTr="004370B9">
        <w:tc>
          <w:tcPr>
            <w:tcW w:w="4143" w:type="dxa"/>
            <w:vAlign w:val="bottom"/>
          </w:tcPr>
          <w:p w14:paraId="5F2F60F1" w14:textId="134128E5" w:rsidR="00DB5470" w:rsidRPr="001D1F32" w:rsidRDefault="00DB5470" w:rsidP="00DB5470">
            <w:r>
              <w:rPr>
                <w:rFonts w:ascii="Calibri" w:hAnsi="Calibri" w:cs="Calibri"/>
                <w:color w:val="000000"/>
                <w:sz w:val="22"/>
                <w:szCs w:val="22"/>
              </w:rPr>
              <w:t>CATSReports_r39.xsd</w:t>
            </w:r>
          </w:p>
        </w:tc>
        <w:tc>
          <w:tcPr>
            <w:tcW w:w="1134" w:type="dxa"/>
          </w:tcPr>
          <w:p w14:paraId="37A6D764" w14:textId="77777777" w:rsidR="00DB5470" w:rsidRPr="00445055" w:rsidRDefault="00DB5470" w:rsidP="00DB5470">
            <w:pPr>
              <w:spacing w:before="20" w:after="20" w:line="252" w:lineRule="auto"/>
              <w:jc w:val="center"/>
              <w:rPr>
                <w:rFonts w:ascii="Arial" w:hAnsi="Arial"/>
              </w:rPr>
            </w:pPr>
          </w:p>
        </w:tc>
      </w:tr>
      <w:tr w:rsidR="00DB5470" w:rsidRPr="00445055" w14:paraId="2EB36357" w14:textId="77777777" w:rsidTr="004370B9">
        <w:tc>
          <w:tcPr>
            <w:tcW w:w="4143" w:type="dxa"/>
            <w:vAlign w:val="bottom"/>
          </w:tcPr>
          <w:p w14:paraId="5C747E63" w14:textId="06BCCB36" w:rsidR="00DB5470" w:rsidRPr="001D1F32" w:rsidRDefault="00DB5470" w:rsidP="00DB5470">
            <w:r>
              <w:rPr>
                <w:rFonts w:ascii="Calibri" w:hAnsi="Calibri" w:cs="Calibri"/>
                <w:color w:val="000000"/>
                <w:sz w:val="22"/>
                <w:szCs w:val="22"/>
              </w:rPr>
              <w:t>CATSTableReplication_r43.xsd</w:t>
            </w:r>
          </w:p>
        </w:tc>
        <w:tc>
          <w:tcPr>
            <w:tcW w:w="1134" w:type="dxa"/>
          </w:tcPr>
          <w:p w14:paraId="7C21908D" w14:textId="5A93CBBC" w:rsidR="00DB5470" w:rsidRPr="00445055" w:rsidRDefault="00DB5470" w:rsidP="00DB5470">
            <w:pPr>
              <w:spacing w:before="20" w:after="20" w:line="252" w:lineRule="auto"/>
              <w:jc w:val="center"/>
              <w:rPr>
                <w:rFonts w:ascii="Arial" w:hAnsi="Arial"/>
              </w:rPr>
            </w:pPr>
          </w:p>
        </w:tc>
      </w:tr>
      <w:tr w:rsidR="00DB5470" w:rsidRPr="00445055" w14:paraId="0B5E1E81" w14:textId="77777777" w:rsidTr="004370B9">
        <w:tc>
          <w:tcPr>
            <w:tcW w:w="4143" w:type="dxa"/>
            <w:vAlign w:val="bottom"/>
          </w:tcPr>
          <w:p w14:paraId="32F6CCA9" w14:textId="27EED6FF" w:rsidR="00DB5470" w:rsidRPr="001D1F32" w:rsidRDefault="00DB5470" w:rsidP="00DB5470">
            <w:r>
              <w:rPr>
                <w:rFonts w:ascii="Calibri" w:hAnsi="Calibri" w:cs="Calibri"/>
                <w:color w:val="000000"/>
                <w:sz w:val="22"/>
                <w:szCs w:val="22"/>
              </w:rPr>
              <w:t>ClientInformation_r42.xsd</w:t>
            </w:r>
          </w:p>
        </w:tc>
        <w:tc>
          <w:tcPr>
            <w:tcW w:w="1134" w:type="dxa"/>
          </w:tcPr>
          <w:p w14:paraId="411630E2" w14:textId="54CD88B7" w:rsidR="00DB5470" w:rsidRPr="00445055" w:rsidRDefault="00DB5470" w:rsidP="00DB5470">
            <w:pPr>
              <w:spacing w:before="20" w:after="20" w:line="252" w:lineRule="auto"/>
              <w:jc w:val="center"/>
              <w:rPr>
                <w:rFonts w:ascii="Arial" w:hAnsi="Arial"/>
              </w:rPr>
            </w:pPr>
          </w:p>
        </w:tc>
      </w:tr>
      <w:tr w:rsidR="00DB5470" w:rsidRPr="00445055" w14:paraId="364BD1C2" w14:textId="77777777" w:rsidTr="004370B9">
        <w:tc>
          <w:tcPr>
            <w:tcW w:w="4143" w:type="dxa"/>
            <w:vAlign w:val="bottom"/>
          </w:tcPr>
          <w:p w14:paraId="34C4EA85" w14:textId="6864FD71" w:rsidR="00DB5470" w:rsidRPr="001D1F32" w:rsidRDefault="00DB5470" w:rsidP="00DB5470">
            <w:r>
              <w:rPr>
                <w:rFonts w:ascii="Calibri" w:hAnsi="Calibri" w:cs="Calibri"/>
                <w:color w:val="000000"/>
                <w:sz w:val="22"/>
                <w:szCs w:val="22"/>
              </w:rPr>
              <w:t>Common_r43.xsd</w:t>
            </w:r>
          </w:p>
        </w:tc>
        <w:tc>
          <w:tcPr>
            <w:tcW w:w="1134" w:type="dxa"/>
          </w:tcPr>
          <w:p w14:paraId="0165B7E1" w14:textId="5A65DC40" w:rsidR="00DB5470" w:rsidRPr="00445055" w:rsidRDefault="00DB5470" w:rsidP="00DB5470">
            <w:pPr>
              <w:spacing w:before="20" w:after="20" w:line="252" w:lineRule="auto"/>
              <w:jc w:val="center"/>
              <w:rPr>
                <w:rFonts w:ascii="Arial" w:hAnsi="Arial"/>
              </w:rPr>
            </w:pPr>
          </w:p>
        </w:tc>
      </w:tr>
      <w:tr w:rsidR="00DB5470" w:rsidRPr="00445055" w14:paraId="022EF789" w14:textId="77777777" w:rsidTr="004370B9">
        <w:tc>
          <w:tcPr>
            <w:tcW w:w="4143" w:type="dxa"/>
            <w:vAlign w:val="bottom"/>
          </w:tcPr>
          <w:p w14:paraId="15BAE0F6" w14:textId="2AAFFEE6" w:rsidR="00DB5470" w:rsidRPr="001D1F32" w:rsidRDefault="00DB5470" w:rsidP="00DB5470">
            <w:r>
              <w:rPr>
                <w:rFonts w:ascii="Calibri" w:hAnsi="Calibri" w:cs="Calibri"/>
                <w:color w:val="000000"/>
                <w:sz w:val="22"/>
                <w:szCs w:val="22"/>
              </w:rPr>
              <w:t>CustomerDetails_r41.xsd</w:t>
            </w:r>
          </w:p>
        </w:tc>
        <w:tc>
          <w:tcPr>
            <w:tcW w:w="1134" w:type="dxa"/>
          </w:tcPr>
          <w:p w14:paraId="3D55085F" w14:textId="152B5758" w:rsidR="00DB5470" w:rsidRPr="00445055" w:rsidRDefault="00DB5470" w:rsidP="00DB5470">
            <w:pPr>
              <w:jc w:val="center"/>
            </w:pPr>
          </w:p>
        </w:tc>
      </w:tr>
      <w:tr w:rsidR="00DB5470" w:rsidRPr="00445055" w14:paraId="47DC17E9" w14:textId="77777777" w:rsidTr="004370B9">
        <w:tc>
          <w:tcPr>
            <w:tcW w:w="4143" w:type="dxa"/>
            <w:vAlign w:val="bottom"/>
          </w:tcPr>
          <w:p w14:paraId="5EDB0022" w14:textId="714F85AD" w:rsidR="00DB5470" w:rsidRPr="001D1F32" w:rsidRDefault="00DB5470" w:rsidP="00DB5470">
            <w:r>
              <w:rPr>
                <w:rFonts w:ascii="Calibri" w:hAnsi="Calibri" w:cs="Calibri"/>
                <w:color w:val="000000"/>
                <w:sz w:val="22"/>
                <w:szCs w:val="22"/>
              </w:rPr>
              <w:t>CustomerTransfer_r29.xsd</w:t>
            </w:r>
          </w:p>
        </w:tc>
        <w:tc>
          <w:tcPr>
            <w:tcW w:w="1134" w:type="dxa"/>
          </w:tcPr>
          <w:p w14:paraId="12A10F7E" w14:textId="77777777" w:rsidR="00DB5470" w:rsidRPr="00445055" w:rsidRDefault="00DB5470" w:rsidP="00DB5470">
            <w:pPr>
              <w:spacing w:before="20" w:after="20" w:line="252" w:lineRule="auto"/>
              <w:jc w:val="center"/>
              <w:rPr>
                <w:rFonts w:ascii="Arial" w:hAnsi="Arial"/>
              </w:rPr>
            </w:pPr>
          </w:p>
        </w:tc>
      </w:tr>
      <w:tr w:rsidR="00DB5470" w:rsidRPr="00445055" w14:paraId="21F8DF3B" w14:textId="77777777" w:rsidTr="004370B9">
        <w:tc>
          <w:tcPr>
            <w:tcW w:w="4143" w:type="dxa"/>
            <w:vAlign w:val="bottom"/>
          </w:tcPr>
          <w:p w14:paraId="618E15E4" w14:textId="279C837D" w:rsidR="00DB5470" w:rsidRPr="001D1F32" w:rsidRDefault="00DB5470" w:rsidP="00DB5470">
            <w:r>
              <w:rPr>
                <w:rFonts w:ascii="Calibri" w:hAnsi="Calibri" w:cs="Calibri"/>
                <w:color w:val="000000"/>
                <w:sz w:val="22"/>
                <w:szCs w:val="22"/>
              </w:rPr>
              <w:t>ElectricityEnumerations.xsd</w:t>
            </w:r>
          </w:p>
        </w:tc>
        <w:tc>
          <w:tcPr>
            <w:tcW w:w="1134" w:type="dxa"/>
          </w:tcPr>
          <w:p w14:paraId="22EABA46" w14:textId="3AC2783A" w:rsidR="00DB5470" w:rsidRPr="00445055" w:rsidRDefault="00DB5470" w:rsidP="00DB5470">
            <w:pPr>
              <w:jc w:val="center"/>
            </w:pPr>
          </w:p>
        </w:tc>
      </w:tr>
      <w:tr w:rsidR="00DB5470" w:rsidRPr="00445055" w14:paraId="3C34B6C7" w14:textId="77777777" w:rsidTr="004370B9">
        <w:tc>
          <w:tcPr>
            <w:tcW w:w="4143" w:type="dxa"/>
            <w:vAlign w:val="bottom"/>
          </w:tcPr>
          <w:p w14:paraId="63989F11" w14:textId="05A6EEB3" w:rsidR="00DB5470" w:rsidRPr="001D1F32" w:rsidRDefault="00DB5470" w:rsidP="00DB5470">
            <w:r>
              <w:rPr>
                <w:rFonts w:ascii="Calibri" w:hAnsi="Calibri" w:cs="Calibri"/>
                <w:color w:val="000000"/>
                <w:sz w:val="22"/>
                <w:szCs w:val="22"/>
              </w:rPr>
              <w:t>ElectricityHighSpeedMonitoring_r26.xsd</w:t>
            </w:r>
          </w:p>
        </w:tc>
        <w:tc>
          <w:tcPr>
            <w:tcW w:w="1134" w:type="dxa"/>
          </w:tcPr>
          <w:p w14:paraId="711B37B3" w14:textId="77777777" w:rsidR="00DB5470" w:rsidRPr="00445055" w:rsidRDefault="00DB5470" w:rsidP="00DB5470">
            <w:pPr>
              <w:spacing w:before="20" w:after="20" w:line="252" w:lineRule="auto"/>
              <w:jc w:val="center"/>
              <w:rPr>
                <w:rFonts w:ascii="Arial" w:hAnsi="Arial"/>
              </w:rPr>
            </w:pPr>
          </w:p>
        </w:tc>
      </w:tr>
      <w:tr w:rsidR="00DB5470" w:rsidRPr="00445055" w14:paraId="57331F11" w14:textId="77777777" w:rsidTr="004370B9">
        <w:tc>
          <w:tcPr>
            <w:tcW w:w="4143" w:type="dxa"/>
            <w:vAlign w:val="bottom"/>
          </w:tcPr>
          <w:p w14:paraId="4D54C7BC" w14:textId="7C398FBC" w:rsidR="00DB5470" w:rsidRPr="001D1F32" w:rsidRDefault="00DB5470" w:rsidP="00DB5470">
            <w:r>
              <w:rPr>
                <w:rFonts w:ascii="Calibri" w:hAnsi="Calibri" w:cs="Calibri"/>
                <w:color w:val="000000"/>
                <w:sz w:val="22"/>
                <w:szCs w:val="22"/>
              </w:rPr>
              <w:t>ElectricityMasterStandingData_r4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487F5029" w14:textId="569BDD8E" w:rsidR="00DB5470" w:rsidRPr="00445055" w:rsidRDefault="00DB5470" w:rsidP="00DB5470">
            <w:pPr>
              <w:spacing w:before="20" w:after="20" w:line="252" w:lineRule="auto"/>
              <w:jc w:val="center"/>
              <w:rPr>
                <w:rFonts w:ascii="Arial" w:hAnsi="Arial"/>
              </w:rPr>
            </w:pPr>
          </w:p>
        </w:tc>
      </w:tr>
      <w:tr w:rsidR="00DB5470" w:rsidRPr="00445055" w14:paraId="319FB17A" w14:textId="77777777" w:rsidTr="004370B9">
        <w:tc>
          <w:tcPr>
            <w:tcW w:w="4143" w:type="dxa"/>
            <w:vAlign w:val="bottom"/>
          </w:tcPr>
          <w:p w14:paraId="5F3BB7C6" w14:textId="1B696159" w:rsidR="00DB5470" w:rsidRPr="001D1F32" w:rsidRDefault="00DB5470" w:rsidP="00DB5470">
            <w:r>
              <w:rPr>
                <w:rFonts w:ascii="Calibri" w:hAnsi="Calibri" w:cs="Calibri"/>
                <w:color w:val="000000"/>
                <w:sz w:val="22"/>
                <w:szCs w:val="22"/>
              </w:rPr>
              <w:t>ElectricityMMS_r33.xsd</w:t>
            </w:r>
          </w:p>
        </w:tc>
        <w:tc>
          <w:tcPr>
            <w:tcW w:w="1134" w:type="dxa"/>
          </w:tcPr>
          <w:p w14:paraId="110616A7" w14:textId="77777777" w:rsidR="00DB5470" w:rsidRPr="00445055" w:rsidRDefault="00DB5470" w:rsidP="00DB5470">
            <w:pPr>
              <w:spacing w:before="20" w:after="20" w:line="252" w:lineRule="auto"/>
              <w:jc w:val="center"/>
              <w:rPr>
                <w:rFonts w:ascii="Arial" w:hAnsi="Arial"/>
              </w:rPr>
            </w:pPr>
          </w:p>
        </w:tc>
      </w:tr>
      <w:tr w:rsidR="00DB5470" w:rsidRPr="00445055" w14:paraId="731FDA46" w14:textId="77777777" w:rsidTr="004370B9">
        <w:tc>
          <w:tcPr>
            <w:tcW w:w="4143" w:type="dxa"/>
            <w:vAlign w:val="bottom"/>
          </w:tcPr>
          <w:p w14:paraId="5668609F" w14:textId="1E68084A" w:rsidR="00DB5470" w:rsidRPr="001D1F32" w:rsidRDefault="00DB5470" w:rsidP="00DB5470">
            <w:r>
              <w:rPr>
                <w:rFonts w:ascii="Calibri" w:hAnsi="Calibri" w:cs="Calibri"/>
                <w:color w:val="000000"/>
                <w:sz w:val="22"/>
                <w:szCs w:val="22"/>
              </w:rPr>
              <w:t>Electricity_r4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D4FA2A7" w14:textId="117B5485" w:rsidR="00DB5470" w:rsidRPr="00445055" w:rsidRDefault="00DB5470" w:rsidP="00DB5470">
            <w:pPr>
              <w:spacing w:before="20" w:after="20" w:line="252" w:lineRule="auto"/>
              <w:jc w:val="center"/>
              <w:rPr>
                <w:rFonts w:ascii="Arial" w:hAnsi="Arial"/>
              </w:rPr>
            </w:pPr>
          </w:p>
        </w:tc>
      </w:tr>
      <w:tr w:rsidR="00DB5470" w:rsidRPr="00445055" w14:paraId="15558FE0" w14:textId="77777777" w:rsidTr="004370B9">
        <w:tc>
          <w:tcPr>
            <w:tcW w:w="4143" w:type="dxa"/>
            <w:vAlign w:val="bottom"/>
          </w:tcPr>
          <w:p w14:paraId="2805A824" w14:textId="68863546" w:rsidR="00DB5470" w:rsidRPr="001D1F32" w:rsidRDefault="00DB5470" w:rsidP="00DB5470">
            <w:r>
              <w:rPr>
                <w:rFonts w:ascii="Calibri" w:hAnsi="Calibri" w:cs="Calibri"/>
                <w:color w:val="000000"/>
                <w:sz w:val="22"/>
                <w:szCs w:val="22"/>
              </w:rPr>
              <w:t>Enumerations.xsd</w:t>
            </w:r>
          </w:p>
        </w:tc>
        <w:tc>
          <w:tcPr>
            <w:tcW w:w="1134" w:type="dxa"/>
          </w:tcPr>
          <w:p w14:paraId="7C103887" w14:textId="77777777" w:rsidR="00DB5470" w:rsidRPr="00445055" w:rsidRDefault="00DB5470" w:rsidP="00DB5470">
            <w:pPr>
              <w:spacing w:before="20" w:after="20" w:line="252" w:lineRule="auto"/>
              <w:jc w:val="center"/>
              <w:rPr>
                <w:rFonts w:ascii="Arial" w:hAnsi="Arial"/>
              </w:rPr>
            </w:pPr>
          </w:p>
        </w:tc>
      </w:tr>
      <w:tr w:rsidR="00DB5470" w:rsidRPr="00445055" w14:paraId="34F20E7D" w14:textId="77777777" w:rsidTr="004370B9">
        <w:tc>
          <w:tcPr>
            <w:tcW w:w="4143" w:type="dxa"/>
            <w:vAlign w:val="bottom"/>
          </w:tcPr>
          <w:p w14:paraId="0E7D4F88" w14:textId="447CDFD0" w:rsidR="00DB5470" w:rsidRPr="001D1F32" w:rsidRDefault="00DB5470" w:rsidP="00DB5470">
            <w:r>
              <w:rPr>
                <w:rFonts w:ascii="Calibri" w:hAnsi="Calibri" w:cs="Calibri"/>
                <w:color w:val="000000"/>
                <w:sz w:val="22"/>
                <w:szCs w:val="22"/>
              </w:rPr>
              <w:t>Events_r4</w:t>
            </w:r>
            <w:r w:rsidR="000E626C">
              <w:rPr>
                <w:rFonts w:ascii="Calibri" w:hAnsi="Calibri" w:cs="Calibri"/>
                <w:color w:val="000000"/>
                <w:sz w:val="22"/>
                <w:szCs w:val="22"/>
              </w:rPr>
              <w:t>5</w:t>
            </w:r>
            <w:r>
              <w:rPr>
                <w:rFonts w:ascii="Calibri" w:hAnsi="Calibri" w:cs="Calibri"/>
                <w:color w:val="000000"/>
                <w:sz w:val="22"/>
                <w:szCs w:val="22"/>
              </w:rPr>
              <w:t>.xsd</w:t>
            </w:r>
          </w:p>
        </w:tc>
        <w:tc>
          <w:tcPr>
            <w:tcW w:w="1134" w:type="dxa"/>
          </w:tcPr>
          <w:p w14:paraId="7860CEFF" w14:textId="2B7683A1" w:rsidR="00DB5470" w:rsidRPr="00445055" w:rsidRDefault="000E626C" w:rsidP="00DB5470">
            <w:pPr>
              <w:jc w:val="center"/>
            </w:pPr>
            <w:r>
              <w:t>*</w:t>
            </w:r>
          </w:p>
        </w:tc>
      </w:tr>
      <w:tr w:rsidR="00DB5470" w:rsidRPr="00445055" w14:paraId="58F9C226" w14:textId="77777777" w:rsidTr="004370B9">
        <w:tc>
          <w:tcPr>
            <w:tcW w:w="4143" w:type="dxa"/>
            <w:vAlign w:val="bottom"/>
          </w:tcPr>
          <w:p w14:paraId="4522A302" w14:textId="484AFD22" w:rsidR="00DB5470" w:rsidRPr="001D1F32" w:rsidRDefault="00DB5470" w:rsidP="00DB5470">
            <w:r>
              <w:rPr>
                <w:rFonts w:ascii="Calibri" w:hAnsi="Calibri" w:cs="Calibri"/>
                <w:color w:val="000000"/>
                <w:sz w:val="22"/>
                <w:szCs w:val="22"/>
              </w:rPr>
              <w:t>Faults_r33.xsd</w:t>
            </w:r>
          </w:p>
        </w:tc>
        <w:tc>
          <w:tcPr>
            <w:tcW w:w="1134" w:type="dxa"/>
          </w:tcPr>
          <w:p w14:paraId="5CD45625" w14:textId="77777777" w:rsidR="00DB5470" w:rsidRPr="00445055" w:rsidRDefault="00DB5470" w:rsidP="00DB5470">
            <w:pPr>
              <w:spacing w:before="20" w:after="20" w:line="252" w:lineRule="auto"/>
              <w:jc w:val="center"/>
              <w:rPr>
                <w:rFonts w:ascii="Arial" w:hAnsi="Arial"/>
              </w:rPr>
            </w:pPr>
          </w:p>
        </w:tc>
      </w:tr>
      <w:tr w:rsidR="00DB5470" w:rsidRPr="00445055" w14:paraId="5DC6BF8C" w14:textId="77777777" w:rsidTr="004370B9">
        <w:tc>
          <w:tcPr>
            <w:tcW w:w="4143" w:type="dxa"/>
            <w:vAlign w:val="bottom"/>
          </w:tcPr>
          <w:p w14:paraId="009A1D8D" w14:textId="7BA20A51" w:rsidR="00DB5470" w:rsidRPr="001D1F32" w:rsidRDefault="00DB5470" w:rsidP="00DB5470">
            <w:r>
              <w:rPr>
                <w:rFonts w:ascii="Calibri" w:hAnsi="Calibri" w:cs="Calibri"/>
                <w:color w:val="000000"/>
                <w:sz w:val="22"/>
                <w:szCs w:val="22"/>
              </w:rPr>
              <w:t>GasEnumerations.xsd</w:t>
            </w:r>
          </w:p>
        </w:tc>
        <w:tc>
          <w:tcPr>
            <w:tcW w:w="1134" w:type="dxa"/>
          </w:tcPr>
          <w:p w14:paraId="336C535C" w14:textId="554CE890" w:rsidR="00DB5470" w:rsidRPr="00445055" w:rsidRDefault="000E626C" w:rsidP="00DB5470">
            <w:pPr>
              <w:spacing w:before="20" w:after="20" w:line="252" w:lineRule="auto"/>
              <w:jc w:val="center"/>
              <w:rPr>
                <w:rFonts w:ascii="Arial" w:hAnsi="Arial"/>
              </w:rPr>
            </w:pPr>
            <w:r>
              <w:t>*</w:t>
            </w:r>
          </w:p>
        </w:tc>
      </w:tr>
      <w:tr w:rsidR="00DB5470" w:rsidRPr="00445055" w14:paraId="19E5A811" w14:textId="77777777" w:rsidTr="004370B9">
        <w:tc>
          <w:tcPr>
            <w:tcW w:w="4143" w:type="dxa"/>
            <w:vAlign w:val="bottom"/>
          </w:tcPr>
          <w:p w14:paraId="2CAF3C02" w14:textId="57008FA6" w:rsidR="00DB5470" w:rsidRPr="001D1F32" w:rsidRDefault="00DB5470" w:rsidP="00DB5470">
            <w:r>
              <w:rPr>
                <w:rFonts w:ascii="Calibri" w:hAnsi="Calibri" w:cs="Calibri"/>
                <w:color w:val="000000"/>
                <w:sz w:val="22"/>
                <w:szCs w:val="22"/>
              </w:rPr>
              <w:t>GasMarketWholesale_r34.xsd</w:t>
            </w:r>
          </w:p>
        </w:tc>
        <w:tc>
          <w:tcPr>
            <w:tcW w:w="1134" w:type="dxa"/>
          </w:tcPr>
          <w:p w14:paraId="599DE84D" w14:textId="0B108C45" w:rsidR="00DB5470" w:rsidRPr="00445055" w:rsidRDefault="00DB5470" w:rsidP="00DB5470">
            <w:pPr>
              <w:spacing w:before="20" w:after="20" w:line="252" w:lineRule="auto"/>
              <w:jc w:val="center"/>
              <w:rPr>
                <w:rFonts w:ascii="Arial" w:hAnsi="Arial"/>
              </w:rPr>
            </w:pPr>
          </w:p>
        </w:tc>
      </w:tr>
      <w:tr w:rsidR="00DB5470" w:rsidRPr="00445055" w14:paraId="7D6C6C85" w14:textId="77777777" w:rsidTr="004370B9">
        <w:tc>
          <w:tcPr>
            <w:tcW w:w="4143" w:type="dxa"/>
            <w:vAlign w:val="bottom"/>
          </w:tcPr>
          <w:p w14:paraId="1A6D62B4" w14:textId="6B87CB28" w:rsidR="00DB5470" w:rsidRPr="001D1F32" w:rsidRDefault="00DB5470" w:rsidP="00DB5470">
            <w:r>
              <w:rPr>
                <w:rFonts w:ascii="Calibri" w:hAnsi="Calibri" w:cs="Calibri"/>
                <w:color w:val="000000"/>
                <w:sz w:val="22"/>
                <w:szCs w:val="22"/>
              </w:rPr>
              <w:t>Gas_r4</w:t>
            </w:r>
            <w:r w:rsidR="000E626C">
              <w:rPr>
                <w:rFonts w:ascii="Calibri" w:hAnsi="Calibri" w:cs="Calibri"/>
                <w:color w:val="000000"/>
                <w:sz w:val="22"/>
                <w:szCs w:val="22"/>
              </w:rPr>
              <w:t>5</w:t>
            </w:r>
            <w:r>
              <w:rPr>
                <w:rFonts w:ascii="Calibri" w:hAnsi="Calibri" w:cs="Calibri"/>
                <w:color w:val="000000"/>
                <w:sz w:val="22"/>
                <w:szCs w:val="22"/>
              </w:rPr>
              <w:t>.xsd</w:t>
            </w:r>
          </w:p>
        </w:tc>
        <w:tc>
          <w:tcPr>
            <w:tcW w:w="1134" w:type="dxa"/>
          </w:tcPr>
          <w:p w14:paraId="717054A7" w14:textId="1D5EFF0E" w:rsidR="00DB5470" w:rsidRPr="00445055" w:rsidRDefault="000E626C" w:rsidP="00DB5470">
            <w:pPr>
              <w:spacing w:before="20" w:after="20" w:line="252" w:lineRule="auto"/>
              <w:jc w:val="center"/>
              <w:rPr>
                <w:rFonts w:ascii="Arial" w:hAnsi="Arial"/>
              </w:rPr>
            </w:pPr>
            <w:r>
              <w:t>*</w:t>
            </w:r>
          </w:p>
        </w:tc>
      </w:tr>
      <w:tr w:rsidR="00DB5470" w:rsidRPr="00445055" w14:paraId="246BFB7D" w14:textId="77777777" w:rsidTr="004370B9">
        <w:tc>
          <w:tcPr>
            <w:tcW w:w="4143" w:type="dxa"/>
            <w:vAlign w:val="bottom"/>
          </w:tcPr>
          <w:p w14:paraId="438C3336" w14:textId="4F74E768" w:rsidR="00DB5470" w:rsidRPr="001D1F32" w:rsidRDefault="00DB5470" w:rsidP="00DB5470">
            <w:r>
              <w:rPr>
                <w:rFonts w:ascii="Calibri" w:hAnsi="Calibri" w:cs="Calibri"/>
                <w:color w:val="000000"/>
                <w:sz w:val="22"/>
                <w:szCs w:val="22"/>
              </w:rPr>
              <w:t>Header_r37.xsd</w:t>
            </w:r>
          </w:p>
        </w:tc>
        <w:tc>
          <w:tcPr>
            <w:tcW w:w="1134" w:type="dxa"/>
          </w:tcPr>
          <w:p w14:paraId="7495730F" w14:textId="77777777" w:rsidR="00DB5470" w:rsidRPr="00445055" w:rsidRDefault="00DB5470" w:rsidP="00DB5470">
            <w:pPr>
              <w:jc w:val="center"/>
            </w:pPr>
          </w:p>
        </w:tc>
      </w:tr>
      <w:tr w:rsidR="00DB5470" w:rsidRPr="00445055" w14:paraId="3242FA6F" w14:textId="77777777" w:rsidTr="004370B9">
        <w:tc>
          <w:tcPr>
            <w:tcW w:w="4143" w:type="dxa"/>
            <w:vAlign w:val="bottom"/>
          </w:tcPr>
          <w:p w14:paraId="5D9BB9C2" w14:textId="370B059D" w:rsidR="00DB5470" w:rsidRPr="001D1F32" w:rsidRDefault="00DB5470" w:rsidP="00DB5470">
            <w:r>
              <w:rPr>
                <w:rFonts w:ascii="Calibri" w:hAnsi="Calibri" w:cs="Calibri"/>
                <w:color w:val="000000"/>
                <w:sz w:val="22"/>
                <w:szCs w:val="22"/>
              </w:rPr>
              <w:t>HighSpeedMonitoring_r33.xsd</w:t>
            </w:r>
          </w:p>
        </w:tc>
        <w:tc>
          <w:tcPr>
            <w:tcW w:w="1134" w:type="dxa"/>
          </w:tcPr>
          <w:p w14:paraId="3A322F07" w14:textId="77777777" w:rsidR="00DB5470" w:rsidRPr="00445055" w:rsidRDefault="00DB5470" w:rsidP="00DB5470">
            <w:pPr>
              <w:spacing w:before="20" w:after="20" w:line="252" w:lineRule="auto"/>
              <w:jc w:val="center"/>
              <w:rPr>
                <w:rFonts w:ascii="Arial" w:hAnsi="Arial"/>
              </w:rPr>
            </w:pPr>
          </w:p>
        </w:tc>
      </w:tr>
      <w:tr w:rsidR="00DB5470" w:rsidRPr="00445055" w14:paraId="76430D5A" w14:textId="77777777" w:rsidTr="004370B9">
        <w:tc>
          <w:tcPr>
            <w:tcW w:w="4143" w:type="dxa"/>
            <w:vAlign w:val="bottom"/>
          </w:tcPr>
          <w:p w14:paraId="4E8E3476" w14:textId="7330EDB7" w:rsidR="00DB5470" w:rsidRPr="001D1F32" w:rsidRDefault="00DB5470" w:rsidP="00DB5470">
            <w:r>
              <w:rPr>
                <w:rFonts w:ascii="Calibri" w:hAnsi="Calibri" w:cs="Calibri"/>
                <w:color w:val="000000"/>
                <w:sz w:val="22"/>
                <w:szCs w:val="22"/>
              </w:rPr>
              <w:t>HubManagement_r37.xsd</w:t>
            </w:r>
          </w:p>
        </w:tc>
        <w:tc>
          <w:tcPr>
            <w:tcW w:w="1134" w:type="dxa"/>
          </w:tcPr>
          <w:p w14:paraId="407F7F4A" w14:textId="77777777" w:rsidR="00DB5470" w:rsidRPr="00445055" w:rsidRDefault="00DB5470" w:rsidP="00DB5470">
            <w:pPr>
              <w:spacing w:before="20" w:after="20" w:line="252" w:lineRule="auto"/>
              <w:jc w:val="center"/>
              <w:rPr>
                <w:rFonts w:ascii="Arial" w:hAnsi="Arial"/>
              </w:rPr>
            </w:pPr>
          </w:p>
        </w:tc>
      </w:tr>
      <w:tr w:rsidR="00DB5470" w:rsidRPr="00445055" w14:paraId="620C64D9" w14:textId="77777777" w:rsidTr="004370B9">
        <w:tc>
          <w:tcPr>
            <w:tcW w:w="4143" w:type="dxa"/>
            <w:vAlign w:val="bottom"/>
          </w:tcPr>
          <w:p w14:paraId="05641CE0" w14:textId="5C91D8B3" w:rsidR="00DB5470" w:rsidRPr="001D1F32" w:rsidRDefault="00DB5470" w:rsidP="00DB5470">
            <w:r>
              <w:rPr>
                <w:rFonts w:ascii="Calibri" w:hAnsi="Calibri" w:cs="Calibri"/>
                <w:color w:val="000000"/>
                <w:sz w:val="22"/>
                <w:szCs w:val="22"/>
              </w:rPr>
              <w:t>MarketWholesale_r20.xsd</w:t>
            </w:r>
          </w:p>
        </w:tc>
        <w:tc>
          <w:tcPr>
            <w:tcW w:w="1134" w:type="dxa"/>
          </w:tcPr>
          <w:p w14:paraId="6CB4757E" w14:textId="77777777" w:rsidR="00DB5470" w:rsidRPr="00445055" w:rsidRDefault="00DB5470" w:rsidP="00DB5470">
            <w:pPr>
              <w:spacing w:before="20" w:after="20" w:line="252" w:lineRule="auto"/>
              <w:jc w:val="center"/>
              <w:rPr>
                <w:rFonts w:ascii="Arial" w:hAnsi="Arial"/>
              </w:rPr>
            </w:pPr>
          </w:p>
        </w:tc>
      </w:tr>
      <w:tr w:rsidR="00DB5470" w:rsidRPr="00445055" w14:paraId="0C404F8E" w14:textId="77777777" w:rsidTr="004370B9">
        <w:tc>
          <w:tcPr>
            <w:tcW w:w="4143" w:type="dxa"/>
            <w:vAlign w:val="bottom"/>
          </w:tcPr>
          <w:p w14:paraId="1085BF43" w14:textId="4D936E48" w:rsidR="00DB5470" w:rsidRPr="001D1F32" w:rsidRDefault="00DB5470" w:rsidP="00DB5470">
            <w:r>
              <w:rPr>
                <w:rFonts w:ascii="Calibri" w:hAnsi="Calibri" w:cs="Calibri"/>
                <w:color w:val="000000"/>
                <w:sz w:val="22"/>
                <w:szCs w:val="22"/>
              </w:rPr>
              <w:t>MDMTReports_r4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6072C6D" w14:textId="598411D3" w:rsidR="00DB5470" w:rsidRPr="00445055" w:rsidRDefault="00DB5470" w:rsidP="00DB5470">
            <w:pPr>
              <w:spacing w:before="20" w:after="20" w:line="252" w:lineRule="auto"/>
              <w:jc w:val="center"/>
              <w:rPr>
                <w:rFonts w:ascii="Arial" w:hAnsi="Arial"/>
              </w:rPr>
            </w:pPr>
          </w:p>
        </w:tc>
      </w:tr>
      <w:tr w:rsidR="00DB5470" w:rsidRPr="00445055" w14:paraId="66A30069" w14:textId="77777777" w:rsidTr="004370B9">
        <w:tc>
          <w:tcPr>
            <w:tcW w:w="4143" w:type="dxa"/>
            <w:vAlign w:val="bottom"/>
          </w:tcPr>
          <w:p w14:paraId="1A38BB1A" w14:textId="12B264C5" w:rsidR="00DB5470" w:rsidRPr="001D1F32" w:rsidRDefault="00DB5470" w:rsidP="00DB5470">
            <w:r>
              <w:rPr>
                <w:rFonts w:ascii="Calibri" w:hAnsi="Calibri" w:cs="Calibri"/>
                <w:color w:val="000000"/>
                <w:sz w:val="22"/>
                <w:szCs w:val="22"/>
              </w:rPr>
              <w:lastRenderedPageBreak/>
              <w:t>MeterDataManagement_r36.xsd</w:t>
            </w:r>
          </w:p>
        </w:tc>
        <w:tc>
          <w:tcPr>
            <w:tcW w:w="1134" w:type="dxa"/>
          </w:tcPr>
          <w:p w14:paraId="0D6E96FC" w14:textId="77777777" w:rsidR="00DB5470" w:rsidRPr="00445055" w:rsidRDefault="00DB5470" w:rsidP="00DB5470">
            <w:pPr>
              <w:spacing w:before="20" w:after="20" w:line="252" w:lineRule="auto"/>
              <w:jc w:val="center"/>
              <w:rPr>
                <w:rFonts w:ascii="Arial" w:hAnsi="Arial"/>
              </w:rPr>
            </w:pPr>
          </w:p>
        </w:tc>
      </w:tr>
      <w:tr w:rsidR="00DB5470" w:rsidRPr="00445055" w14:paraId="580A5389" w14:textId="77777777" w:rsidTr="004370B9">
        <w:tc>
          <w:tcPr>
            <w:tcW w:w="4143" w:type="dxa"/>
            <w:vAlign w:val="bottom"/>
          </w:tcPr>
          <w:p w14:paraId="1653A532" w14:textId="3BD3CFC3" w:rsidR="00DB5470" w:rsidRPr="001D1F32" w:rsidRDefault="00DB5470" w:rsidP="00DB5470">
            <w:r>
              <w:rPr>
                <w:rFonts w:ascii="Calibri" w:hAnsi="Calibri" w:cs="Calibri"/>
                <w:color w:val="000000"/>
                <w:sz w:val="22"/>
                <w:szCs w:val="22"/>
              </w:rPr>
              <w:t>NetworkBilling_r34.xsd</w:t>
            </w:r>
          </w:p>
        </w:tc>
        <w:tc>
          <w:tcPr>
            <w:tcW w:w="1134" w:type="dxa"/>
          </w:tcPr>
          <w:p w14:paraId="21F53BF8" w14:textId="77777777" w:rsidR="00DB5470" w:rsidRPr="00445055" w:rsidRDefault="00DB5470" w:rsidP="00DB5470">
            <w:pPr>
              <w:spacing w:before="20" w:after="20" w:line="252" w:lineRule="auto"/>
              <w:jc w:val="center"/>
              <w:rPr>
                <w:rFonts w:ascii="Arial" w:hAnsi="Arial"/>
              </w:rPr>
            </w:pPr>
          </w:p>
        </w:tc>
      </w:tr>
      <w:tr w:rsidR="00DB5470" w:rsidRPr="00445055" w14:paraId="4141ED4F" w14:textId="77777777" w:rsidTr="004370B9">
        <w:tc>
          <w:tcPr>
            <w:tcW w:w="4143" w:type="dxa"/>
            <w:vAlign w:val="bottom"/>
          </w:tcPr>
          <w:p w14:paraId="1F33A2B0" w14:textId="0397C63D" w:rsidR="00DB5470" w:rsidRPr="001D1F32" w:rsidRDefault="00DB5470" w:rsidP="00DB5470">
            <w:r>
              <w:rPr>
                <w:rFonts w:ascii="Calibri" w:hAnsi="Calibri" w:cs="Calibri"/>
                <w:color w:val="000000"/>
                <w:sz w:val="22"/>
                <w:szCs w:val="22"/>
              </w:rPr>
              <w:t>NMIDataAccess_r39.xsd</w:t>
            </w:r>
          </w:p>
        </w:tc>
        <w:tc>
          <w:tcPr>
            <w:tcW w:w="1134" w:type="dxa"/>
          </w:tcPr>
          <w:p w14:paraId="1AF4ED57" w14:textId="77777777" w:rsidR="00DB5470" w:rsidRPr="00445055" w:rsidRDefault="00DB5470" w:rsidP="00DB5470">
            <w:pPr>
              <w:spacing w:before="20" w:after="20" w:line="252" w:lineRule="auto"/>
              <w:jc w:val="center"/>
              <w:rPr>
                <w:rFonts w:ascii="Arial" w:hAnsi="Arial"/>
              </w:rPr>
            </w:pPr>
          </w:p>
        </w:tc>
      </w:tr>
      <w:tr w:rsidR="00DB5470" w:rsidRPr="00445055" w14:paraId="796EF0DD" w14:textId="77777777" w:rsidTr="004370B9">
        <w:tc>
          <w:tcPr>
            <w:tcW w:w="4143" w:type="dxa"/>
            <w:vAlign w:val="bottom"/>
          </w:tcPr>
          <w:p w14:paraId="1939CD36" w14:textId="49487088" w:rsidR="00DB5470" w:rsidRPr="001D1F32" w:rsidRDefault="00DB5470" w:rsidP="00DB5470">
            <w:r>
              <w:rPr>
                <w:rFonts w:ascii="Calibri" w:hAnsi="Calibri" w:cs="Calibri"/>
                <w:color w:val="000000"/>
                <w:sz w:val="22"/>
                <w:szCs w:val="22"/>
              </w:rPr>
              <w:t>NOSAssessment_r38.xsd</w:t>
            </w:r>
          </w:p>
        </w:tc>
        <w:tc>
          <w:tcPr>
            <w:tcW w:w="1134" w:type="dxa"/>
          </w:tcPr>
          <w:p w14:paraId="59825E77" w14:textId="77777777" w:rsidR="00DB5470" w:rsidRPr="00445055" w:rsidRDefault="00DB5470" w:rsidP="00DB5470">
            <w:pPr>
              <w:jc w:val="center"/>
            </w:pPr>
          </w:p>
        </w:tc>
      </w:tr>
      <w:tr w:rsidR="00DB5470" w:rsidRPr="00445055" w14:paraId="093E900D" w14:textId="77777777" w:rsidTr="004370B9">
        <w:tc>
          <w:tcPr>
            <w:tcW w:w="4143" w:type="dxa"/>
            <w:vAlign w:val="bottom"/>
          </w:tcPr>
          <w:p w14:paraId="301B553B" w14:textId="7C82BEA3" w:rsidR="00DB5470" w:rsidRPr="001D1F32" w:rsidRDefault="00DB5470" w:rsidP="00DB5470">
            <w:r>
              <w:rPr>
                <w:rFonts w:ascii="Calibri" w:hAnsi="Calibri" w:cs="Calibri"/>
                <w:color w:val="000000"/>
                <w:sz w:val="22"/>
                <w:szCs w:val="22"/>
              </w:rPr>
              <w:t>NOSBooking_r38.xsd</w:t>
            </w:r>
          </w:p>
        </w:tc>
        <w:tc>
          <w:tcPr>
            <w:tcW w:w="1134" w:type="dxa"/>
          </w:tcPr>
          <w:p w14:paraId="23A19785" w14:textId="77777777" w:rsidR="00DB5470" w:rsidRPr="00445055" w:rsidRDefault="00DB5470" w:rsidP="00DB5470">
            <w:pPr>
              <w:jc w:val="center"/>
            </w:pPr>
          </w:p>
        </w:tc>
      </w:tr>
      <w:tr w:rsidR="00DB5470" w:rsidRPr="00445055" w14:paraId="04D1C7AE" w14:textId="77777777" w:rsidTr="004370B9">
        <w:tc>
          <w:tcPr>
            <w:tcW w:w="4143" w:type="dxa"/>
            <w:vAlign w:val="bottom"/>
          </w:tcPr>
          <w:p w14:paraId="4029082E" w14:textId="10B9A2A8" w:rsidR="00DB5470" w:rsidRPr="001D1F32" w:rsidRDefault="00DB5470" w:rsidP="00DB5470">
            <w:r>
              <w:rPr>
                <w:rFonts w:ascii="Calibri" w:hAnsi="Calibri" w:cs="Calibri"/>
                <w:color w:val="000000"/>
                <w:sz w:val="22"/>
                <w:szCs w:val="22"/>
              </w:rPr>
              <w:t>NOSCommon_r38.xsd</w:t>
            </w:r>
          </w:p>
        </w:tc>
        <w:tc>
          <w:tcPr>
            <w:tcW w:w="1134" w:type="dxa"/>
          </w:tcPr>
          <w:p w14:paraId="012BB52A" w14:textId="77777777" w:rsidR="00DB5470" w:rsidRPr="00445055" w:rsidRDefault="00DB5470" w:rsidP="00DB5470">
            <w:pPr>
              <w:jc w:val="center"/>
            </w:pPr>
          </w:p>
        </w:tc>
      </w:tr>
      <w:tr w:rsidR="00DB5470" w:rsidRPr="00445055" w14:paraId="03571E06" w14:textId="77777777" w:rsidTr="004370B9">
        <w:tc>
          <w:tcPr>
            <w:tcW w:w="4143" w:type="dxa"/>
            <w:vAlign w:val="bottom"/>
          </w:tcPr>
          <w:p w14:paraId="7EE61342" w14:textId="23A7FCF6" w:rsidR="00DB5470" w:rsidRPr="001D1F32" w:rsidRDefault="00DB5470" w:rsidP="00DB5470">
            <w:r>
              <w:rPr>
                <w:rFonts w:ascii="Calibri" w:hAnsi="Calibri" w:cs="Calibri"/>
                <w:color w:val="000000"/>
                <w:sz w:val="22"/>
                <w:szCs w:val="22"/>
              </w:rPr>
              <w:t>NOSEquipment_r33.xsd</w:t>
            </w:r>
          </w:p>
        </w:tc>
        <w:tc>
          <w:tcPr>
            <w:tcW w:w="1134" w:type="dxa"/>
          </w:tcPr>
          <w:p w14:paraId="5B7DC764" w14:textId="77777777" w:rsidR="00DB5470" w:rsidRPr="00445055" w:rsidRDefault="00DB5470" w:rsidP="00DB5470">
            <w:pPr>
              <w:spacing w:before="20" w:after="20" w:line="252" w:lineRule="auto"/>
              <w:jc w:val="center"/>
              <w:rPr>
                <w:rFonts w:ascii="Arial" w:hAnsi="Arial"/>
              </w:rPr>
            </w:pPr>
          </w:p>
        </w:tc>
      </w:tr>
      <w:tr w:rsidR="00DB5470" w:rsidRPr="00445055" w14:paraId="48B650EC" w14:textId="77777777" w:rsidTr="004370B9">
        <w:tc>
          <w:tcPr>
            <w:tcW w:w="4143" w:type="dxa"/>
            <w:vAlign w:val="bottom"/>
          </w:tcPr>
          <w:p w14:paraId="402785BA" w14:textId="61AA232E" w:rsidR="00DB5470" w:rsidRPr="001D1F32" w:rsidRDefault="00DB5470" w:rsidP="00DB5470">
            <w:r>
              <w:rPr>
                <w:rFonts w:ascii="Calibri" w:hAnsi="Calibri" w:cs="Calibri"/>
                <w:color w:val="000000"/>
                <w:sz w:val="22"/>
                <w:szCs w:val="22"/>
              </w:rPr>
              <w:t>OneWayNotification_r43.xsd</w:t>
            </w:r>
          </w:p>
        </w:tc>
        <w:tc>
          <w:tcPr>
            <w:tcW w:w="1134" w:type="dxa"/>
          </w:tcPr>
          <w:p w14:paraId="4741F73A" w14:textId="064E34BF" w:rsidR="00DB5470" w:rsidRPr="00445055" w:rsidRDefault="00DB5470" w:rsidP="00DB5470">
            <w:pPr>
              <w:spacing w:before="20" w:after="20" w:line="252" w:lineRule="auto"/>
              <w:jc w:val="center"/>
              <w:rPr>
                <w:rFonts w:ascii="Arial" w:hAnsi="Arial"/>
              </w:rPr>
            </w:pPr>
          </w:p>
        </w:tc>
      </w:tr>
      <w:tr w:rsidR="00DB5470" w:rsidRPr="00445055" w14:paraId="1837AEF6" w14:textId="77777777" w:rsidTr="004370B9">
        <w:tc>
          <w:tcPr>
            <w:tcW w:w="4143" w:type="dxa"/>
            <w:vAlign w:val="bottom"/>
          </w:tcPr>
          <w:p w14:paraId="154B5A4F" w14:textId="4869E2D3" w:rsidR="00DB5470" w:rsidRPr="001D1F32" w:rsidRDefault="00DB5470" w:rsidP="00DB5470">
            <w:r>
              <w:rPr>
                <w:rFonts w:ascii="Calibri" w:hAnsi="Calibri" w:cs="Calibri"/>
                <w:color w:val="000000"/>
                <w:sz w:val="22"/>
                <w:szCs w:val="22"/>
              </w:rPr>
              <w:t>P2P_r36.xsd</w:t>
            </w:r>
          </w:p>
        </w:tc>
        <w:tc>
          <w:tcPr>
            <w:tcW w:w="1134" w:type="dxa"/>
          </w:tcPr>
          <w:p w14:paraId="06D443BF" w14:textId="77777777" w:rsidR="00DB5470" w:rsidRPr="00445055" w:rsidRDefault="00DB5470" w:rsidP="00DB5470">
            <w:pPr>
              <w:spacing w:before="20" w:after="20" w:line="252" w:lineRule="auto"/>
              <w:jc w:val="center"/>
              <w:rPr>
                <w:rFonts w:ascii="Arial" w:hAnsi="Arial"/>
              </w:rPr>
            </w:pPr>
          </w:p>
        </w:tc>
      </w:tr>
      <w:tr w:rsidR="00DB5470" w:rsidRPr="00445055" w14:paraId="096482B5" w14:textId="77777777" w:rsidTr="004370B9">
        <w:tc>
          <w:tcPr>
            <w:tcW w:w="4143" w:type="dxa"/>
            <w:vAlign w:val="bottom"/>
          </w:tcPr>
          <w:p w14:paraId="2B3FCC2A" w14:textId="37FA0A1F" w:rsidR="00DB5470" w:rsidRPr="001D1F32" w:rsidRDefault="00DB5470" w:rsidP="00DB5470">
            <w:r>
              <w:rPr>
                <w:rFonts w:ascii="Calibri" w:hAnsi="Calibri" w:cs="Calibri"/>
                <w:color w:val="000000"/>
                <w:sz w:val="22"/>
                <w:szCs w:val="22"/>
              </w:rPr>
              <w:t>Reports_r39.xsd</w:t>
            </w:r>
          </w:p>
        </w:tc>
        <w:tc>
          <w:tcPr>
            <w:tcW w:w="1134" w:type="dxa"/>
          </w:tcPr>
          <w:p w14:paraId="498834F5" w14:textId="77777777" w:rsidR="00DB5470" w:rsidRPr="00445055" w:rsidRDefault="00DB5470" w:rsidP="00DB5470">
            <w:pPr>
              <w:spacing w:before="20" w:after="20" w:line="252" w:lineRule="auto"/>
              <w:jc w:val="center"/>
              <w:rPr>
                <w:rFonts w:ascii="Arial" w:hAnsi="Arial"/>
              </w:rPr>
            </w:pPr>
          </w:p>
        </w:tc>
      </w:tr>
      <w:tr w:rsidR="00DB5470" w:rsidRPr="00445055" w14:paraId="509A397B" w14:textId="77777777" w:rsidTr="004370B9">
        <w:tc>
          <w:tcPr>
            <w:tcW w:w="4143" w:type="dxa"/>
            <w:vAlign w:val="bottom"/>
          </w:tcPr>
          <w:p w14:paraId="6FF71C36" w14:textId="0930D432" w:rsidR="00DB5470" w:rsidRPr="001D1F32" w:rsidRDefault="00DB5470" w:rsidP="00DB5470">
            <w:r>
              <w:rPr>
                <w:rFonts w:ascii="Calibri" w:hAnsi="Calibri" w:cs="Calibri"/>
                <w:color w:val="000000"/>
                <w:sz w:val="22"/>
                <w:szCs w:val="22"/>
              </w:rPr>
              <w:t>ServiceOrder_r41.xsd</w:t>
            </w:r>
          </w:p>
        </w:tc>
        <w:tc>
          <w:tcPr>
            <w:tcW w:w="1134" w:type="dxa"/>
          </w:tcPr>
          <w:p w14:paraId="7602483D" w14:textId="74736164" w:rsidR="00DB5470" w:rsidRPr="00445055" w:rsidRDefault="00DB5470" w:rsidP="00DB5470">
            <w:pPr>
              <w:spacing w:before="20" w:after="20" w:line="252" w:lineRule="auto"/>
              <w:jc w:val="center"/>
              <w:rPr>
                <w:rFonts w:ascii="Arial" w:hAnsi="Arial"/>
              </w:rPr>
            </w:pPr>
          </w:p>
        </w:tc>
      </w:tr>
      <w:tr w:rsidR="00DB5470" w:rsidRPr="00445055" w14:paraId="70A7D835" w14:textId="77777777" w:rsidTr="004370B9">
        <w:tc>
          <w:tcPr>
            <w:tcW w:w="4143" w:type="dxa"/>
            <w:vAlign w:val="bottom"/>
          </w:tcPr>
          <w:p w14:paraId="479BFE1F" w14:textId="5E797ED2" w:rsidR="00DB5470" w:rsidRPr="001D1F32" w:rsidRDefault="00DB5470" w:rsidP="00DB5470">
            <w:r>
              <w:rPr>
                <w:rFonts w:ascii="Calibri" w:hAnsi="Calibri" w:cs="Calibri"/>
                <w:color w:val="000000"/>
                <w:sz w:val="22"/>
                <w:szCs w:val="22"/>
              </w:rPr>
              <w:t>TableReplication_r33.xsd</w:t>
            </w:r>
          </w:p>
        </w:tc>
        <w:tc>
          <w:tcPr>
            <w:tcW w:w="1134" w:type="dxa"/>
          </w:tcPr>
          <w:p w14:paraId="4670CE51" w14:textId="77777777" w:rsidR="00DB5470" w:rsidRPr="00445055" w:rsidRDefault="00DB5470" w:rsidP="00DB5470">
            <w:pPr>
              <w:spacing w:before="20" w:after="20" w:line="252" w:lineRule="auto"/>
              <w:jc w:val="center"/>
              <w:rPr>
                <w:rFonts w:ascii="Arial" w:hAnsi="Arial"/>
              </w:rPr>
            </w:pPr>
          </w:p>
        </w:tc>
      </w:tr>
      <w:tr w:rsidR="00DB5470" w:rsidRPr="00445055" w14:paraId="513A2963" w14:textId="77777777" w:rsidTr="004370B9">
        <w:tc>
          <w:tcPr>
            <w:tcW w:w="4143" w:type="dxa"/>
            <w:vAlign w:val="bottom"/>
          </w:tcPr>
          <w:p w14:paraId="721E60D6" w14:textId="720BE146" w:rsidR="00DB5470" w:rsidRDefault="00DB5470" w:rsidP="00DB5470">
            <w:r>
              <w:rPr>
                <w:rFonts w:ascii="Calibri" w:hAnsi="Calibri" w:cs="Calibri"/>
                <w:color w:val="000000"/>
                <w:sz w:val="22"/>
                <w:szCs w:val="22"/>
              </w:rPr>
              <w:t>Transactions_r43.xsd</w:t>
            </w:r>
          </w:p>
        </w:tc>
        <w:tc>
          <w:tcPr>
            <w:tcW w:w="1134" w:type="dxa"/>
          </w:tcPr>
          <w:p w14:paraId="1275EE0D" w14:textId="4D0A263F" w:rsidR="00DB5470" w:rsidRPr="00445055" w:rsidRDefault="00DB5470" w:rsidP="00DB5470">
            <w:pPr>
              <w:jc w:val="center"/>
            </w:pP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44" w:name="_Toc83520581"/>
      <w:bookmarkStart w:id="45" w:name="_Toc147116876"/>
      <w:bookmarkStart w:id="46" w:name="_Toc480801053"/>
      <w:bookmarkStart w:id="47" w:name="_Toc193214582"/>
      <w:r w:rsidRPr="00FE4D58">
        <w:t>Schema Test</w:t>
      </w:r>
      <w:bookmarkEnd w:id="44"/>
      <w:bookmarkEnd w:id="45"/>
      <w:bookmarkEnd w:id="46"/>
      <w:bookmarkEnd w:id="47"/>
    </w:p>
    <w:p w14:paraId="38D7C449" w14:textId="77777777" w:rsidR="002B0C76" w:rsidRPr="00FE4D58" w:rsidRDefault="002B0C76" w:rsidP="00FE4D58">
      <w:pPr>
        <w:pStyle w:val="Heading2"/>
      </w:pPr>
      <w:bookmarkStart w:id="48" w:name="_Toc83520585"/>
      <w:bookmarkStart w:id="49" w:name="_Toc148936187"/>
      <w:bookmarkStart w:id="50" w:name="_Toc323825834"/>
      <w:bookmarkStart w:id="51" w:name="_Toc480801055"/>
      <w:bookmarkStart w:id="52" w:name="_Toc193214583"/>
      <w:r w:rsidRPr="00FE4D58">
        <w:t>Test</w:t>
      </w:r>
      <w:bookmarkEnd w:id="48"/>
      <w:bookmarkEnd w:id="49"/>
      <w:bookmarkEnd w:id="50"/>
      <w:bookmarkEnd w:id="51"/>
      <w:bookmarkEnd w:id="52"/>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53" w:name="_Toc83520586"/>
      <w:bookmarkStart w:id="54" w:name="_Toc148936188"/>
      <w:bookmarkStart w:id="55" w:name="_Toc323825835"/>
      <w:bookmarkStart w:id="56" w:name="_Ref327430492"/>
      <w:bookmarkStart w:id="57" w:name="_Toc480801056"/>
      <w:r w:rsidRPr="00463B49">
        <w:t>Test Platforms</w:t>
      </w:r>
      <w:bookmarkEnd w:id="53"/>
      <w:bookmarkEnd w:id="54"/>
      <w:bookmarkEnd w:id="55"/>
      <w:bookmarkEnd w:id="56"/>
      <w:bookmarkEnd w:id="57"/>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77777777" w:rsidR="00FF0D3B" w:rsidRDefault="00FF0D3B" w:rsidP="00BB235B">
      <w:pPr>
        <w:numPr>
          <w:ilvl w:val="0"/>
          <w:numId w:val="18"/>
        </w:numPr>
        <w:spacing w:before="100" w:beforeAutospacing="1" w:after="100" w:afterAutospacing="1"/>
        <w:rPr>
          <w:rFonts w:cs="Calibri"/>
          <w:bCs w:val="0"/>
          <w:color w:val="auto"/>
        </w:rPr>
      </w:pPr>
      <w:bookmarkStart w:id="58" w:name="_Toc83520587"/>
      <w:bookmarkStart w:id="59" w:name="_Toc148936189"/>
      <w:bookmarkStart w:id="60" w:name="_Toc323825836"/>
      <w:bookmarkStart w:id="61" w:name="_Toc480801057"/>
      <w:proofErr w:type="spellStart"/>
      <w:r>
        <w:t>XMLSpy</w:t>
      </w:r>
      <w:proofErr w:type="spellEnd"/>
    </w:p>
    <w:p w14:paraId="45FA84EB" w14:textId="77777777" w:rsidR="00FF0D3B" w:rsidRDefault="00FF0D3B" w:rsidP="00BB235B">
      <w:pPr>
        <w:numPr>
          <w:ilvl w:val="0"/>
          <w:numId w:val="18"/>
        </w:numPr>
        <w:spacing w:before="100" w:beforeAutospacing="1" w:after="100" w:afterAutospacing="1"/>
      </w:pPr>
      <w:r>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5134CA77" w14:textId="77777777" w:rsidR="002B0C76" w:rsidRPr="00463B49" w:rsidRDefault="002B0C76" w:rsidP="00463B49">
      <w:pPr>
        <w:pStyle w:val="Heading3"/>
      </w:pPr>
      <w:r w:rsidRPr="00463B49">
        <w:t>Test Cases</w:t>
      </w:r>
      <w:bookmarkEnd w:id="58"/>
      <w:bookmarkEnd w:id="59"/>
      <w:bookmarkEnd w:id="60"/>
      <w:bookmarkEnd w:id="61"/>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77777777" w:rsidR="000530BD" w:rsidRDefault="000530BD" w:rsidP="000530BD">
      <w:pPr>
        <w:pStyle w:val="BodyText"/>
      </w:pPr>
      <w:bookmarkStart w:id="62" w:name="_Toc148936190"/>
      <w:bookmarkStart w:id="63" w:name="_Toc323825837"/>
    </w:p>
    <w:p w14:paraId="7E9389B1" w14:textId="77777777" w:rsidR="002B0C76" w:rsidRPr="00463B49" w:rsidRDefault="002B0C76" w:rsidP="00463B49">
      <w:pPr>
        <w:pStyle w:val="Heading3"/>
      </w:pPr>
      <w:bookmarkStart w:id="64" w:name="_Toc480801058"/>
      <w:r w:rsidRPr="00463B49">
        <w:t>Test Process</w:t>
      </w:r>
      <w:bookmarkEnd w:id="64"/>
    </w:p>
    <w:p w14:paraId="7D164428" w14:textId="77777777" w:rsidR="002B0C76" w:rsidRPr="00E94E0E" w:rsidRDefault="002B0C76" w:rsidP="00674863">
      <w:pPr>
        <w:pStyle w:val="ListNumber"/>
      </w:pPr>
      <w:r w:rsidRPr="00E94E0E">
        <w:t>Obtain a copy of the 5 existing regression test suite XML files</w:t>
      </w:r>
    </w:p>
    <w:p w14:paraId="5A41B248" w14:textId="24C9B107" w:rsidR="002B0C76" w:rsidRPr="00E94E0E" w:rsidRDefault="002B0C76" w:rsidP="00674863">
      <w:pPr>
        <w:pStyle w:val="ListBullet2"/>
      </w:pPr>
      <w:r w:rsidRPr="00E94E0E">
        <w:t>nem_samples_</w:t>
      </w:r>
      <w:r>
        <w:t>r</w:t>
      </w:r>
      <w:r w:rsidR="00C2411D">
        <w:t>4</w:t>
      </w:r>
      <w:r w:rsidR="00195243">
        <w:t>4</w:t>
      </w:r>
      <w:r w:rsidRPr="00E94E0E">
        <w:t>.zip</w:t>
      </w:r>
    </w:p>
    <w:p w14:paraId="256168D2" w14:textId="4EDEA5AD" w:rsidR="002B0C76" w:rsidRPr="00E94E0E" w:rsidRDefault="002B0C76" w:rsidP="00674863">
      <w:pPr>
        <w:pStyle w:val="ListBullet2"/>
      </w:pPr>
      <w:r w:rsidRPr="00E94E0E">
        <w:t>nem_wholesale_samples_</w:t>
      </w:r>
      <w:r>
        <w:t>r</w:t>
      </w:r>
      <w:r w:rsidR="00C2411D">
        <w:t>4</w:t>
      </w:r>
      <w:r w:rsidR="00195243">
        <w:t>4</w:t>
      </w:r>
      <w:r w:rsidRPr="00E94E0E">
        <w:t>.zip</w:t>
      </w:r>
    </w:p>
    <w:p w14:paraId="24FF1303" w14:textId="19B10DDD" w:rsidR="002B0C76" w:rsidRPr="00E94E0E" w:rsidRDefault="002B0C76" w:rsidP="00674863">
      <w:pPr>
        <w:pStyle w:val="ListBullet2"/>
      </w:pPr>
      <w:r w:rsidRPr="00E94E0E">
        <w:t>nemb2b_samples_</w:t>
      </w:r>
      <w:r w:rsidR="004E62FC">
        <w:t>4</w:t>
      </w:r>
      <w:r w:rsidR="00195243">
        <w:t>4</w:t>
      </w:r>
      <w:r w:rsidRPr="00E94E0E">
        <w:t>.zip</w:t>
      </w:r>
    </w:p>
    <w:p w14:paraId="688921F2" w14:textId="4DB3A5F2" w:rsidR="002B0C76" w:rsidRPr="00E94E0E" w:rsidRDefault="002B0C76" w:rsidP="00674863">
      <w:pPr>
        <w:pStyle w:val="ListBullet2"/>
      </w:pPr>
      <w:r w:rsidRPr="00E94E0E">
        <w:t>sawa_samples_</w:t>
      </w:r>
      <w:r>
        <w:t>r</w:t>
      </w:r>
      <w:r w:rsidR="00C2411D">
        <w:t>4</w:t>
      </w:r>
      <w:r w:rsidR="00195243">
        <w:t>4</w:t>
      </w:r>
      <w:r w:rsidRPr="00E94E0E">
        <w:t>.zip</w:t>
      </w:r>
    </w:p>
    <w:p w14:paraId="6FE8222B" w14:textId="078C4CD3" w:rsidR="002B0C76" w:rsidRPr="00E94E0E" w:rsidRDefault="002B0C76" w:rsidP="00674863">
      <w:pPr>
        <w:pStyle w:val="ListBullet2"/>
      </w:pPr>
      <w:r w:rsidRPr="00E94E0E">
        <w:t>vicgas_samples_</w:t>
      </w:r>
      <w:r>
        <w:t>r</w:t>
      </w:r>
      <w:r w:rsidR="00C2411D">
        <w:t>4</w:t>
      </w:r>
      <w:r w:rsidR="00195243">
        <w:t>4</w:t>
      </w:r>
      <w:r w:rsidRPr="00E94E0E">
        <w:t>.zip</w:t>
      </w:r>
    </w:p>
    <w:p w14:paraId="3773C2FC" w14:textId="7AAAF86F" w:rsidR="002B0C76" w:rsidRPr="00E94E0E" w:rsidRDefault="002B0C76" w:rsidP="00674863">
      <w:pPr>
        <w:pStyle w:val="ListNumber"/>
      </w:pPr>
      <w:r w:rsidRPr="00E94E0E">
        <w:t xml:space="preserve">Obtain a copy of new </w:t>
      </w:r>
      <w:r w:rsidR="00C2411D">
        <w:t>R4</w:t>
      </w:r>
      <w:r w:rsidR="00195243">
        <w:t>5</w:t>
      </w:r>
      <w:r w:rsidRPr="00E94E0E">
        <w:t xml:space="preserve"> test suite XML files</w:t>
      </w:r>
      <w:r w:rsidR="00B65A0C">
        <w:t>.</w:t>
      </w:r>
    </w:p>
    <w:p w14:paraId="6F0BFEA8" w14:textId="77777777" w:rsidR="002B0C76" w:rsidRPr="00E94E0E" w:rsidRDefault="002B0C76" w:rsidP="00674863">
      <w:pPr>
        <w:pStyle w:val="ListNumber"/>
      </w:pPr>
      <w:r w:rsidRPr="00E94E0E">
        <w:t>Unzip all test XML files a folder</w:t>
      </w:r>
    </w:p>
    <w:p w14:paraId="3A356D51" w14:textId="46C7FBCE" w:rsidR="002B0C76" w:rsidRPr="00E94E0E" w:rsidRDefault="002B0C76" w:rsidP="00674863">
      <w:pPr>
        <w:pStyle w:val="ListNumber"/>
      </w:pPr>
      <w:r w:rsidRPr="00E94E0E">
        <w:t>Replace “</w:t>
      </w:r>
      <w:proofErr w:type="spellStart"/>
      <w:proofErr w:type="gramStart"/>
      <w:r w:rsidRPr="00E94E0E">
        <w:t>xmlns:ase</w:t>
      </w:r>
      <w:proofErr w:type="spellEnd"/>
      <w:proofErr w:type="gramEnd"/>
      <w:r w:rsidRPr="00E94E0E">
        <w:t>="urn:aseXML:</w:t>
      </w:r>
      <w:r w:rsidR="00C2411D">
        <w:t>r4</w:t>
      </w:r>
      <w:r w:rsidR="00195243">
        <w:t>4</w:t>
      </w:r>
      <w:r w:rsidRPr="00E94E0E">
        <w:t>” with “</w:t>
      </w:r>
      <w:proofErr w:type="spellStart"/>
      <w:r w:rsidRPr="00E94E0E">
        <w:t>xmlns:ase</w:t>
      </w:r>
      <w:proofErr w:type="spellEnd"/>
      <w:r w:rsidRPr="00E94E0E">
        <w:t>="urn:aseXML:</w:t>
      </w:r>
      <w:r w:rsidR="00C2411D">
        <w:t>r4</w:t>
      </w:r>
      <w:r w:rsidR="00195243">
        <w:t>5</w:t>
      </w:r>
      <w:r w:rsidRPr="00E94E0E">
        <w:t xml:space="preserve">” </w:t>
      </w:r>
    </w:p>
    <w:p w14:paraId="2EAF80B0" w14:textId="07B32AE8" w:rsidR="002B0C76" w:rsidRPr="00E94E0E" w:rsidRDefault="002B0C76" w:rsidP="00674863">
      <w:pPr>
        <w:pStyle w:val="ListNumber"/>
      </w:pPr>
      <w:r w:rsidRPr="00E94E0E">
        <w:lastRenderedPageBreak/>
        <w:t>Replace “</w:t>
      </w:r>
      <w:proofErr w:type="spellStart"/>
      <w:r w:rsidRPr="00E94E0E">
        <w:t>xsi:schemaLocation</w:t>
      </w:r>
      <w:proofErr w:type="spellEnd"/>
      <w:r w:rsidRPr="00E94E0E">
        <w:t>="urn:aseXML:</w:t>
      </w:r>
      <w:r w:rsidR="00C2411D">
        <w:t>r</w:t>
      </w:r>
      <w:r w:rsidR="004E62FC">
        <w:t>4</w:t>
      </w:r>
      <w:r w:rsidR="00195243">
        <w:t>4</w:t>
      </w:r>
      <w:r w:rsidRPr="00E94E0E">
        <w:t xml:space="preserve"> </w:t>
      </w:r>
      <w:hyperlink r:id="rId24" w:history="1">
        <w:r w:rsidR="00195243" w:rsidRPr="00FF429B">
          <w:rPr>
            <w:rStyle w:val="Hyperlink"/>
            <w:rFonts w:ascii="Arial" w:hAnsi="Arial" w:cs="Arial"/>
          </w:rPr>
          <w:t>http://www.nemmco.com.au/aseXML/schemas/r43/aseXMLr44.xsd</w:t>
        </w:r>
      </w:hyperlink>
      <w:r w:rsidRPr="00E94E0E">
        <w:t>” with “</w:t>
      </w:r>
      <w:proofErr w:type="spellStart"/>
      <w:r w:rsidRPr="00E94E0E">
        <w:t>xsi:schemaLocation</w:t>
      </w:r>
      <w:proofErr w:type="spellEnd"/>
      <w:r w:rsidRPr="00E94E0E">
        <w:t>="urn:aseXML:</w:t>
      </w:r>
      <w:r w:rsidR="00C2411D">
        <w:t>r4</w:t>
      </w:r>
      <w:r w:rsidR="00195243">
        <w:t>5</w:t>
      </w:r>
      <w:r w:rsidRPr="00E94E0E">
        <w:t xml:space="preserve"> </w:t>
      </w:r>
      <w:r>
        <w:t>S:</w:t>
      </w:r>
      <w:r w:rsidRPr="00E94E0E">
        <w:t>/aseXML_</w:t>
      </w:r>
      <w:r w:rsidR="00C2411D">
        <w:t>r4</w:t>
      </w:r>
      <w:r w:rsidR="00195243">
        <w:t>5</w:t>
      </w:r>
      <w:r w:rsidRPr="00E94E0E">
        <w:t xml:space="preserve">.xsd” </w:t>
      </w:r>
      <w:r w:rsidR="00772567">
        <w:t>where S: is a mapped local folder holding the r4</w:t>
      </w:r>
      <w:r w:rsidR="00195243">
        <w:t>5</w:t>
      </w:r>
      <w:r w:rsidR="00772567">
        <w:t xml:space="preserve"> schema files.  </w:t>
      </w:r>
    </w:p>
    <w:p w14:paraId="1DE8A5A0" w14:textId="77777777" w:rsidR="002B0C76" w:rsidRPr="00B062D7" w:rsidRDefault="002B0C76" w:rsidP="00674863">
      <w:pPr>
        <w:pStyle w:val="ListNumber"/>
      </w:pPr>
      <w:r w:rsidRPr="00B062D7">
        <w:t xml:space="preserve">Check every single test XML file individually to detect variances in the above </w:t>
      </w:r>
      <w:proofErr w:type="spellStart"/>
      <w:proofErr w:type="gramStart"/>
      <w:r w:rsidRPr="00B062D7">
        <w:t>xsi:schemaLocation</w:t>
      </w:r>
      <w:proofErr w:type="spellEnd"/>
      <w:proofErr w:type="gramEnd"/>
      <w:r w:rsidRPr="00B062D7">
        <w:t xml:space="preserve">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t>Check output log for any successful parse results, as well as expected or unexpected errors.</w:t>
      </w:r>
    </w:p>
    <w:p w14:paraId="38B10DF2" w14:textId="77777777" w:rsidR="002B0C76" w:rsidRPr="00463B49" w:rsidRDefault="002B0C76" w:rsidP="00463B49">
      <w:pPr>
        <w:pStyle w:val="Heading3"/>
      </w:pPr>
      <w:bookmarkStart w:id="65" w:name="_Toc480801059"/>
      <w:r w:rsidRPr="00463B49">
        <w:t>Test Results</w:t>
      </w:r>
      <w:bookmarkEnd w:id="62"/>
      <w:bookmarkEnd w:id="63"/>
      <w:bookmarkEnd w:id="65"/>
    </w:p>
    <w:p w14:paraId="7B70C85D" w14:textId="30C581DF"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9E526D" w:rsidRPr="009E526D">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5A293C8D" w14:textId="7BF7F424" w:rsidR="002B0C76" w:rsidRPr="003F658A" w:rsidRDefault="00195243" w:rsidP="00F01873">
      <w:pPr>
        <w:pStyle w:val="BodyText"/>
      </w:pPr>
      <w:r>
        <w:object w:dxaOrig="1541" w:dyaOrig="996" w14:anchorId="2D709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25" o:title=""/>
          </v:shape>
          <o:OLEObject Type="Embed" ProgID="Package" ShapeID="_x0000_i1025" DrawAspect="Icon" ObjectID="_1804407997" r:id="rId26"/>
        </w:object>
      </w:r>
      <w:r>
        <w:object w:dxaOrig="1541" w:dyaOrig="996" w14:anchorId="52541E17">
          <v:shape id="_x0000_i1026" type="#_x0000_t75" style="width:77.5pt;height:49.5pt" o:ole="">
            <v:imagedata r:id="rId27" o:title=""/>
          </v:shape>
          <o:OLEObject Type="Embed" ProgID="Package" ShapeID="_x0000_i1026" DrawAspect="Icon" ObjectID="_1804407998" r:id="rId28"/>
        </w:object>
      </w:r>
      <w:r>
        <w:object w:dxaOrig="1541" w:dyaOrig="996" w14:anchorId="0013357F">
          <v:shape id="_x0000_i1027" type="#_x0000_t75" style="width:77.5pt;height:49.5pt" o:ole="">
            <v:imagedata r:id="rId29" o:title=""/>
          </v:shape>
          <o:OLEObject Type="Embed" ProgID="Package" ShapeID="_x0000_i1027" DrawAspect="Icon" ObjectID="_1804407999" r:id="rId30"/>
        </w:object>
      </w:r>
    </w:p>
    <w:p w14:paraId="7B04CE2D" w14:textId="77777777" w:rsidR="002B0C76" w:rsidRPr="00465348" w:rsidRDefault="002B0C76" w:rsidP="002B0C76">
      <w:pPr>
        <w:pStyle w:val="BodyText"/>
      </w:pPr>
    </w:p>
    <w:p w14:paraId="02669634" w14:textId="77777777" w:rsidR="002B0C76" w:rsidRPr="00463B49" w:rsidRDefault="002B0C76" w:rsidP="00463B49">
      <w:pPr>
        <w:pStyle w:val="Heading3"/>
      </w:pPr>
      <w:bookmarkStart w:id="66" w:name="_Toc480801060"/>
      <w:r w:rsidRPr="00463B49">
        <w:t>Character Classification</w:t>
      </w:r>
      <w:bookmarkEnd w:id="66"/>
    </w:p>
    <w:p w14:paraId="349CF420" w14:textId="77777777" w:rsidR="002B0C76" w:rsidRPr="00F01873" w:rsidRDefault="002B0C76" w:rsidP="00F01873">
      <w:pPr>
        <w:pStyle w:val="BodyText"/>
      </w:pPr>
      <w:r w:rsidRPr="00F01873">
        <w:t xml:space="preserve">Pattern restriction is enforced by regular expressions in some places in </w:t>
      </w:r>
      <w:proofErr w:type="spellStart"/>
      <w:r w:rsidRPr="00F01873">
        <w:t>aseXML</w:t>
      </w:r>
      <w:proofErr w:type="spellEnd"/>
      <w:r w:rsidRPr="00F01873">
        <w:t xml:space="preserve">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w:t>
      </w:r>
      <w:proofErr w:type="spellStart"/>
      <w:r w:rsidRPr="00F01873">
        <w:t>aseXML</w:t>
      </w:r>
      <w:proofErr w:type="spellEnd"/>
      <w:r w:rsidRPr="00F01873">
        <w:t xml:space="preserve"> type definitions. Some characters that were treated differently between JAVA Pattern class and XML Spy were $ + |. XML Spy accepted them as punctuation </w:t>
      </w:r>
      <w:proofErr w:type="gramStart"/>
      <w:r w:rsidRPr="00F01873">
        <w:t>characters</w:t>
      </w:r>
      <w:proofErr w:type="gramEnd"/>
      <w:r w:rsidRPr="00F01873">
        <w:t xml:space="preserve"> but JAVA Pattern class rejected. Note, 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316990A1"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31"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22B9644B" w:rsidR="002B0C76" w:rsidRPr="00F01873" w:rsidRDefault="002B0C76" w:rsidP="00F01873">
      <w:pPr>
        <w:pStyle w:val="BodyText"/>
      </w:pPr>
      <w:r w:rsidRPr="00F01873">
        <w:t xml:space="preserve">To download the classification for any particular version of classification, start from directory listing at </w:t>
      </w:r>
      <w:hyperlink r:id="rId32"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33"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w:t>
      </w:r>
      <w:proofErr w:type="gramStart"/>
      <w:r w:rsidRPr="00F01873">
        <w:t>text</w:t>
      </w:r>
      <w:proofErr w:type="gramEnd"/>
      <w:r w:rsidRPr="00F01873">
        <w:t xml:space="preserve">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lastRenderedPageBreak/>
        <w:t xml:space="preserve">The classification of the extended ASCII characters for version 6.2.0 of Unicode is provided here in an Excel </w:t>
      </w:r>
      <w:proofErr w:type="gramStart"/>
      <w:r w:rsidRPr="00F01873">
        <w:t>spreadsheet :</w:t>
      </w:r>
      <w:proofErr w:type="gramEnd"/>
      <w:r w:rsidRPr="00F01873">
        <w:t xml:space="preserve"> </w:t>
      </w:r>
    </w:p>
    <w:p w14:paraId="3A5A7D46" w14:textId="77777777" w:rsidR="002B0C76" w:rsidRPr="00F01873" w:rsidRDefault="002B0C76" w:rsidP="00F01873">
      <w:pPr>
        <w:pStyle w:val="BodyText"/>
      </w:pPr>
      <w:r w:rsidRPr="00F01873">
        <w:t xml:space="preserve"> </w:t>
      </w:r>
      <w:bookmarkStart w:id="67" w:name="_MON_1419945632"/>
      <w:bookmarkEnd w:id="67"/>
      <w:r w:rsidRPr="00B062D7">
        <w:object w:dxaOrig="2069" w:dyaOrig="1320" w14:anchorId="678515F0">
          <v:shape id="_x0000_i1028" type="#_x0000_t75" style="width:103.5pt;height:66pt" o:ole="">
            <v:imagedata r:id="rId34" o:title=""/>
          </v:shape>
          <o:OLEObject Type="Embed" ProgID="Excel.Sheet.12" ShapeID="_x0000_i1028" DrawAspect="Icon" ObjectID="_1804408000" r:id="rId35"/>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68" w:name="_Toc480801061"/>
      <w:bookmarkStart w:id="69" w:name="_Toc193214584"/>
      <w:r w:rsidRPr="00FE4D58">
        <w:t>ASWG Endorsement</w:t>
      </w:r>
      <w:bookmarkEnd w:id="68"/>
      <w:bookmarkEnd w:id="69"/>
    </w:p>
    <w:p w14:paraId="0C802EAD" w14:textId="3CDA7430"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r4</w:t>
      </w:r>
      <w:r w:rsidR="00772567">
        <w:rPr>
          <w:lang w:eastAsia="en-AU"/>
        </w:rPr>
        <w:t>3</w:t>
      </w:r>
      <w:r w:rsidRPr="00DD51A2">
        <w:rPr>
          <w:lang w:eastAsia="en-AU"/>
        </w:rPr>
        <w:t xml:space="preserve">, with the included </w:t>
      </w:r>
      <w:proofErr w:type="spellStart"/>
      <w:r w:rsidRPr="00DD51A2">
        <w:rPr>
          <w:lang w:eastAsia="en-AU"/>
        </w:rPr>
        <w:t>aseXML</w:t>
      </w:r>
      <w:proofErr w:type="spellEnd"/>
      <w:r w:rsidRPr="00DD51A2">
        <w:rPr>
          <w:lang w:eastAsia="en-AU"/>
        </w:rPr>
        <w:t xml:space="preserve"> Change Requests. The voting results are forwarded to AEMO for approval. When 75% of those ASWG members vote to endorse a </w:t>
      </w:r>
      <w:proofErr w:type="gramStart"/>
      <w:r w:rsidRPr="00DD51A2">
        <w:rPr>
          <w:lang w:eastAsia="en-AU"/>
        </w:rPr>
        <w:t>schema</w:t>
      </w:r>
      <w:proofErr w:type="gramEnd"/>
      <w:r w:rsidRPr="00DD51A2">
        <w:rPr>
          <w:lang w:eastAsia="en-AU"/>
        </w:rPr>
        <w:t xml:space="preserve">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134F69FC" w:rsidR="002B0C76" w:rsidRPr="00F01873" w:rsidRDefault="002B0C76" w:rsidP="00F01873">
      <w:pPr>
        <w:pStyle w:val="BodyText"/>
      </w:pPr>
      <w:r w:rsidRPr="00F01873">
        <w:t xml:space="preserve">Date of Vote:  </w:t>
      </w:r>
      <w:r w:rsidR="00195243">
        <w:t>21</w:t>
      </w:r>
      <w:r w:rsidRPr="00F01873">
        <w:t>/0</w:t>
      </w:r>
      <w:r w:rsidR="00195243">
        <w:t>3</w:t>
      </w:r>
      <w:r w:rsidRPr="00F01873">
        <w:t>/20</w:t>
      </w:r>
      <w:r w:rsidR="000530BD">
        <w:t>2</w:t>
      </w:r>
      <w:r w:rsidR="00195243">
        <w:t>5</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4EA1B453" w:rsidR="002B0C76" w:rsidRPr="00E62C88" w:rsidRDefault="00966BEB"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512879D8" w:rsidR="002B0C76" w:rsidRPr="00E62C88" w:rsidRDefault="00966BEB" w:rsidP="002B0C76">
            <w:pPr>
              <w:pStyle w:val="BodyText"/>
              <w:spacing w:before="20" w:after="20" w:line="252" w:lineRule="auto"/>
              <w:jc w:val="center"/>
              <w:rPr>
                <w:rFonts w:ascii="Arial" w:hAnsi="Arial" w:cs="Arial"/>
              </w:rPr>
            </w:pPr>
            <w:r>
              <w:rPr>
                <w:rFonts w:ascii="Arial" w:hAnsi="Arial" w:cs="Arial"/>
              </w:rPr>
              <w:t>100</w:t>
            </w:r>
            <w:r w:rsidR="00F55BB5">
              <w:rPr>
                <w:rFonts w:ascii="Arial" w:hAnsi="Arial" w:cs="Arial"/>
              </w:rPr>
              <w:t>%</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2FCDF5A9" w:rsidR="002B0C76" w:rsidRPr="00E62C88" w:rsidRDefault="009F6CBF"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50B2C1BD" w:rsidR="002B0C76" w:rsidRPr="00E62C88" w:rsidRDefault="00966BEB" w:rsidP="002B0C76">
            <w:pPr>
              <w:pStyle w:val="BodyText"/>
              <w:spacing w:before="20" w:after="20" w:line="252" w:lineRule="auto"/>
              <w:jc w:val="center"/>
              <w:rPr>
                <w:rFonts w:ascii="Arial" w:hAnsi="Arial" w:cs="Arial"/>
              </w:rPr>
            </w:pPr>
            <w:r>
              <w:rPr>
                <w:rFonts w:ascii="Arial" w:hAnsi="Arial" w:cs="Arial"/>
              </w:rPr>
              <w:t>10</w:t>
            </w:r>
            <w:r w:rsidR="00F55BB5">
              <w:rPr>
                <w:rFonts w:ascii="Arial" w:hAnsi="Arial" w:cs="Arial"/>
              </w:rPr>
              <w:t>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70" w:name="_Toc480801062"/>
      <w:bookmarkStart w:id="71" w:name="_Toc193214585"/>
      <w:r w:rsidRPr="00FE4D58">
        <w:rPr>
          <w:highlight w:val="white"/>
        </w:rPr>
        <w:t>AEMO Approval</w:t>
      </w:r>
      <w:bookmarkEnd w:id="70"/>
      <w:bookmarkEnd w:id="71"/>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63E6F9D4" w:rsidR="002B0C76" w:rsidRDefault="00966BEB" w:rsidP="002B0C76">
            <w:pPr>
              <w:spacing w:before="20" w:after="20" w:line="252" w:lineRule="auto"/>
              <w:rPr>
                <w:rFonts w:ascii="Arial" w:hAnsi="Arial"/>
              </w:rPr>
            </w:pPr>
            <w:r>
              <w:rPr>
                <w:rFonts w:ascii="Arial" w:hAnsi="Arial"/>
              </w:rPr>
              <w:t>21 Mar 2025</w:t>
            </w:r>
          </w:p>
        </w:tc>
        <w:tc>
          <w:tcPr>
            <w:tcW w:w="2713" w:type="dxa"/>
          </w:tcPr>
          <w:p w14:paraId="4EBEA335" w14:textId="61309E5C" w:rsidR="002B0C76" w:rsidRDefault="00966BEB" w:rsidP="00FE4D58">
            <w:r>
              <w:t>Wayne Lee</w:t>
            </w:r>
          </w:p>
        </w:tc>
      </w:tr>
    </w:tbl>
    <w:p w14:paraId="36BF64A6" w14:textId="77777777" w:rsidR="002B0C76" w:rsidRPr="002B0C76" w:rsidRDefault="002B0C76" w:rsidP="002B0C76">
      <w:pPr>
        <w:pStyle w:val="BodyText"/>
      </w:pPr>
    </w:p>
    <w:sectPr w:rsidR="002B0C76" w:rsidRPr="002B0C76" w:rsidSect="00E555ED">
      <w:footerReference w:type="default" r:id="rId36"/>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F622" w14:textId="77777777" w:rsidR="003F14F1" w:rsidRDefault="003F14F1" w:rsidP="0097771C">
      <w:r>
        <w:separator/>
      </w:r>
    </w:p>
  </w:endnote>
  <w:endnote w:type="continuationSeparator" w:id="0">
    <w:p w14:paraId="280FAA4E" w14:textId="77777777" w:rsidR="003F14F1" w:rsidRDefault="003F14F1"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9F32" w14:textId="77777777" w:rsidR="001B0238" w:rsidRDefault="001B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F3B98" w14:paraId="2D96E0A6" w14:textId="77777777" w:rsidTr="00556A71">
      <w:tc>
        <w:tcPr>
          <w:tcW w:w="7797" w:type="dxa"/>
        </w:tcPr>
        <w:p w14:paraId="60226CC2" w14:textId="77777777"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AF3B98" w:rsidRDefault="00AF3B98"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AF3B98" w:rsidRDefault="00AF3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278E" w14:textId="77777777" w:rsidR="001B0238" w:rsidRDefault="001B02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0B7" w14:textId="77777777" w:rsidR="00AF3B98" w:rsidRDefault="00AF3B98"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2E43" w14:textId="77777777" w:rsidR="00AF3B98" w:rsidRDefault="00AF3B98" w:rsidP="002B0C76">
    <w:pPr>
      <w:pStyle w:val="Footer"/>
    </w:pPr>
  </w:p>
  <w:p w14:paraId="604EA5CB" w14:textId="2D7A0DC7" w:rsidR="00AF3B98" w:rsidRDefault="00AF3B98" w:rsidP="002B0C76">
    <w:pPr>
      <w:pStyle w:val="Footer"/>
    </w:pPr>
    <w:r w:rsidRPr="000F2846">
      <w:t>Last</w:t>
    </w:r>
    <w:r>
      <w:t xml:space="preserve"> updated on </w:t>
    </w:r>
    <w:r>
      <w:fldChar w:fldCharType="begin"/>
    </w:r>
    <w:r>
      <w:instrText xml:space="preserve"> DATE \@ "d MMMM, yyyy" </w:instrText>
    </w:r>
    <w:r>
      <w:fldChar w:fldCharType="separate"/>
    </w:r>
    <w:r w:rsidR="002B460F">
      <w:rPr>
        <w:noProof/>
      </w:rPr>
      <w:t>25 March, 2025</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fldChar w:fldCharType="begin"/>
    </w:r>
    <w:r>
      <w:instrText xml:space="preserve"> NUMPAGES </w:instrText>
    </w:r>
    <w:r>
      <w:fldChar w:fldCharType="separate"/>
    </w:r>
    <w:r>
      <w:rPr>
        <w:noProof/>
      </w:rPr>
      <w:t>23</w:t>
    </w:r>
    <w:r>
      <w:rPr>
        <w:noProof/>
      </w:rPr>
      <w:fldChar w:fldCharType="end"/>
    </w:r>
  </w:p>
  <w:p w14:paraId="443B3456" w14:textId="77777777" w:rsidR="00AF3B98" w:rsidRDefault="00AF3B98" w:rsidP="002B0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AF3B98" w14:paraId="0E88FC18" w14:textId="77777777" w:rsidTr="0085738D">
      <w:tc>
        <w:tcPr>
          <w:tcW w:w="4142" w:type="pct"/>
        </w:tcPr>
        <w:p w14:paraId="5B48BDED" w14:textId="35242199"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2</w:t>
          </w:r>
          <w:r w:rsidR="001B0238">
            <w:t>5</w:t>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2B460F">
            <w:rPr>
              <w:noProof/>
            </w:rPr>
            <w:t>Release r45</w:t>
          </w:r>
          <w:r>
            <w:rPr>
              <w:noProof/>
            </w:rPr>
            <w:fldChar w:fldCharType="end"/>
          </w:r>
        </w:p>
      </w:tc>
      <w:tc>
        <w:tcPr>
          <w:tcW w:w="858" w:type="pct"/>
        </w:tcPr>
        <w:p w14:paraId="10AB1673" w14:textId="77777777" w:rsidR="00AF3B98" w:rsidRDefault="00AF3B98"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AF3B98" w:rsidRDefault="00AF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5179" w14:textId="77777777" w:rsidR="003F14F1" w:rsidRDefault="003F14F1" w:rsidP="0097771C">
      <w:r>
        <w:separator/>
      </w:r>
    </w:p>
  </w:footnote>
  <w:footnote w:type="continuationSeparator" w:id="0">
    <w:p w14:paraId="6524E11E" w14:textId="77777777" w:rsidR="003F14F1" w:rsidRDefault="003F14F1"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DED6" w14:textId="77777777" w:rsidR="001B0238" w:rsidRDefault="001B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BC0A" w14:textId="77777777" w:rsidR="001B0238" w:rsidRDefault="001B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E501" w14:textId="77777777" w:rsidR="00AF3B98" w:rsidRDefault="00AF3B98"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276E7"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" fillcolor="white [3212]" stroked="f" strokeweight="1pt">
              <w10:wrap anchorx="page" anchory="page"/>
              <w10:anchorlock/>
            </v:rect>
          </w:pict>
        </mc:Fallback>
      </mc:AlternateContent>
    </w:r>
  </w:p>
  <w:p w14:paraId="2BC34369" w14:textId="77777777" w:rsidR="00AF3B98" w:rsidRDefault="00AF3B98" w:rsidP="0097771C"/>
  <w:p w14:paraId="7CFDEA22" w14:textId="77777777" w:rsidR="00AF3B98" w:rsidRDefault="00AF3B98" w:rsidP="0097771C"/>
  <w:p w14:paraId="340C1622" w14:textId="77777777" w:rsidR="00AF3B98" w:rsidRDefault="00AF3B98" w:rsidP="0097771C"/>
  <w:p w14:paraId="4EB9F2E3" w14:textId="77777777" w:rsidR="00AF3B98" w:rsidRDefault="00AF3B98" w:rsidP="0097771C"/>
  <w:p w14:paraId="4EA7D4D1" w14:textId="77777777" w:rsidR="00AF3B98" w:rsidRDefault="00AF3B98" w:rsidP="0097771C"/>
  <w:p w14:paraId="179C346A" w14:textId="77777777" w:rsidR="00AF3B98" w:rsidRDefault="00AF3B98" w:rsidP="0097771C"/>
  <w:p w14:paraId="5E937BDB" w14:textId="77777777" w:rsidR="00AF3B98" w:rsidRDefault="00AF3B98" w:rsidP="0097771C"/>
  <w:p w14:paraId="5B0366FC" w14:textId="77777777" w:rsidR="00AF3B98" w:rsidRDefault="00AF3B98" w:rsidP="0097771C"/>
  <w:p w14:paraId="2C92B700" w14:textId="77777777" w:rsidR="00AF3B98" w:rsidRDefault="00AF3B98" w:rsidP="0097771C"/>
  <w:p w14:paraId="13835298" w14:textId="77777777" w:rsidR="00AF3B98" w:rsidRDefault="00AF3B98" w:rsidP="0097771C"/>
  <w:p w14:paraId="300451A9" w14:textId="77777777" w:rsidR="00AF3B98" w:rsidRDefault="00AF3B98" w:rsidP="0097771C"/>
  <w:p w14:paraId="30BD7BF7" w14:textId="77777777" w:rsidR="00AF3B98" w:rsidRDefault="00AF3B98" w:rsidP="0097771C"/>
  <w:p w14:paraId="704975B7" w14:textId="77777777" w:rsidR="00AF3B98" w:rsidRDefault="00AF3B98" w:rsidP="0097771C"/>
  <w:p w14:paraId="4D35D628" w14:textId="77777777" w:rsidR="00AF3B98" w:rsidRDefault="00AF3B98" w:rsidP="0097771C"/>
  <w:p w14:paraId="25658CEE" w14:textId="77777777" w:rsidR="00AF3B98" w:rsidRDefault="00AF3B98" w:rsidP="0097771C"/>
  <w:p w14:paraId="43DC5C7B" w14:textId="77777777" w:rsidR="00AF3B98" w:rsidRDefault="00AF3B98" w:rsidP="0097771C"/>
  <w:p w14:paraId="77D4A23D" w14:textId="77777777" w:rsidR="00AF3B98" w:rsidRDefault="00AF3B98" w:rsidP="0097771C"/>
  <w:p w14:paraId="3360E9E8" w14:textId="77777777" w:rsidR="00AF3B98" w:rsidRDefault="00AF3B98" w:rsidP="0097771C"/>
  <w:p w14:paraId="27FA4AEA" w14:textId="77777777" w:rsidR="00AF3B98" w:rsidRDefault="00AF3B98" w:rsidP="0097771C"/>
  <w:p w14:paraId="4818C07C" w14:textId="77777777" w:rsidR="00AF3B98" w:rsidRDefault="00AF3B98" w:rsidP="0097771C"/>
  <w:p w14:paraId="789D27D7" w14:textId="77777777" w:rsidR="00AF3B98" w:rsidRDefault="00AF3B98" w:rsidP="0097771C"/>
  <w:p w14:paraId="400E584B" w14:textId="77777777" w:rsidR="00AF3B98" w:rsidRDefault="00AF3B98" w:rsidP="0097771C"/>
  <w:p w14:paraId="015E1263" w14:textId="77777777" w:rsidR="00AF3B98" w:rsidRDefault="00AF3B98" w:rsidP="0097771C"/>
  <w:p w14:paraId="10F40AFA" w14:textId="77777777" w:rsidR="00AF3B98" w:rsidRDefault="00AF3B98" w:rsidP="0097771C"/>
  <w:p w14:paraId="7D55D656" w14:textId="77777777" w:rsidR="00AF3B98" w:rsidRDefault="00AF3B98" w:rsidP="0097771C"/>
  <w:p w14:paraId="610C8B74" w14:textId="77777777" w:rsidR="00AF3B98" w:rsidRDefault="00AF3B98" w:rsidP="0097771C"/>
  <w:p w14:paraId="394EBA15" w14:textId="77777777" w:rsidR="00AF3B98" w:rsidRDefault="00AF3B98" w:rsidP="0097771C"/>
  <w:p w14:paraId="1C458269" w14:textId="77777777" w:rsidR="00AF3B98" w:rsidRDefault="00AF3B98" w:rsidP="0097771C"/>
  <w:p w14:paraId="31A8B443" w14:textId="77777777" w:rsidR="00AF3B98" w:rsidRDefault="00AF3B98" w:rsidP="0097771C"/>
  <w:p w14:paraId="30183812" w14:textId="77777777" w:rsidR="00AF3B98" w:rsidRDefault="00AF3B98" w:rsidP="0097771C"/>
  <w:p w14:paraId="2C2BDA30" w14:textId="77777777" w:rsidR="00AF3B98" w:rsidRDefault="00AF3B98" w:rsidP="0097771C"/>
  <w:p w14:paraId="295E4080" w14:textId="77777777" w:rsidR="00AF3B98" w:rsidRDefault="00AF3B98" w:rsidP="0097771C"/>
  <w:p w14:paraId="1FDD38E8" w14:textId="77777777" w:rsidR="00AF3B98" w:rsidRDefault="00AF3B98"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5EB5" w14:textId="77777777" w:rsidR="00AF3B98" w:rsidRDefault="00AF3B98"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3F2558F"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706AF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7C8C1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3"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4"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6A1744"/>
    <w:multiLevelType w:val="hybridMultilevel"/>
    <w:tmpl w:val="A7CA83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805FE"/>
    <w:multiLevelType w:val="hybridMultilevel"/>
    <w:tmpl w:val="354AC588"/>
    <w:lvl w:ilvl="0" w:tplc="D1C4092C">
      <w:numFmt w:val="bullet"/>
      <w:lvlText w:val="-"/>
      <w:lvlJc w:val="left"/>
      <w:pPr>
        <w:ind w:left="360" w:hanging="360"/>
      </w:pPr>
      <w:rPr>
        <w:rFonts w:ascii="Arial Nova" w:eastAsiaTheme="minorHAnsi" w:hAnsi="Arial Nova"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002EE1"/>
    <w:multiLevelType w:val="hybridMultilevel"/>
    <w:tmpl w:val="71B80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9" w15:restartNumberingAfterBreak="0">
    <w:nsid w:val="28B85BD4"/>
    <w:multiLevelType w:val="hybridMultilevel"/>
    <w:tmpl w:val="39DC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55B1D79"/>
    <w:multiLevelType w:val="hybridMultilevel"/>
    <w:tmpl w:val="E49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38775D95"/>
    <w:multiLevelType w:val="hybridMultilevel"/>
    <w:tmpl w:val="D83C0F8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455845"/>
    <w:multiLevelType w:val="hybridMultilevel"/>
    <w:tmpl w:val="4240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9A3040"/>
    <w:multiLevelType w:val="hybridMultilevel"/>
    <w:tmpl w:val="9D5E91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70748F"/>
    <w:multiLevelType w:val="hybridMultilevel"/>
    <w:tmpl w:val="E30CCD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485DCE"/>
    <w:multiLevelType w:val="hybridMultilevel"/>
    <w:tmpl w:val="E58834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D63675"/>
    <w:multiLevelType w:val="hybridMultilevel"/>
    <w:tmpl w:val="EC283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C352F4"/>
    <w:multiLevelType w:val="hybridMultilevel"/>
    <w:tmpl w:val="6450A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9" w15:restartNumberingAfterBreak="0">
    <w:nsid w:val="5A070F21"/>
    <w:multiLevelType w:val="hybridMultilevel"/>
    <w:tmpl w:val="1B281F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0" w15:restartNumberingAfterBreak="0">
    <w:nsid w:val="5C877E87"/>
    <w:multiLevelType w:val="hybridMultilevel"/>
    <w:tmpl w:val="9E383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46" w15:restartNumberingAfterBreak="0">
    <w:nsid w:val="74EC5BD9"/>
    <w:multiLevelType w:val="hybridMultilevel"/>
    <w:tmpl w:val="AB00B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49" w15:restartNumberingAfterBreak="0">
    <w:nsid w:val="7EF71ED4"/>
    <w:multiLevelType w:val="hybridMultilevel"/>
    <w:tmpl w:val="EB2C919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96997447">
    <w:abstractNumId w:val="15"/>
  </w:num>
  <w:num w:numId="2" w16cid:durableId="1758165489">
    <w:abstractNumId w:val="50"/>
  </w:num>
  <w:num w:numId="3" w16cid:durableId="1199974294">
    <w:abstractNumId w:val="28"/>
  </w:num>
  <w:num w:numId="4" w16cid:durableId="1128403028">
    <w:abstractNumId w:val="30"/>
  </w:num>
  <w:num w:numId="5" w16cid:durableId="299965440">
    <w:abstractNumId w:val="33"/>
  </w:num>
  <w:num w:numId="6" w16cid:durableId="1227297824">
    <w:abstractNumId w:val="8"/>
  </w:num>
  <w:num w:numId="7" w16cid:durableId="1237402902">
    <w:abstractNumId w:val="42"/>
  </w:num>
  <w:num w:numId="8" w16cid:durableId="1585645978">
    <w:abstractNumId w:val="25"/>
  </w:num>
  <w:num w:numId="9" w16cid:durableId="343748214">
    <w:abstractNumId w:val="7"/>
  </w:num>
  <w:num w:numId="10" w16cid:durableId="1195145976">
    <w:abstractNumId w:val="18"/>
  </w:num>
  <w:num w:numId="11" w16cid:durableId="698242344">
    <w:abstractNumId w:val="35"/>
  </w:num>
  <w:num w:numId="12" w16cid:durableId="414061421">
    <w:abstractNumId w:val="2"/>
  </w:num>
  <w:num w:numId="13" w16cid:durableId="1261715441">
    <w:abstractNumId w:val="23"/>
  </w:num>
  <w:num w:numId="14" w16cid:durableId="730540067">
    <w:abstractNumId w:val="11"/>
  </w:num>
  <w:num w:numId="15" w16cid:durableId="628971435">
    <w:abstractNumId w:val="48"/>
  </w:num>
  <w:num w:numId="16" w16cid:durableId="1296716836">
    <w:abstractNumId w:val="21"/>
  </w:num>
  <w:num w:numId="17" w16cid:durableId="732848031">
    <w:abstractNumId w:val="36"/>
  </w:num>
  <w:num w:numId="18" w16cid:durableId="1055810383">
    <w:abstractNumId w:val="38"/>
  </w:num>
  <w:num w:numId="19" w16cid:durableId="1598712250">
    <w:abstractNumId w:val="3"/>
  </w:num>
  <w:num w:numId="20" w16cid:durableId="29427580">
    <w:abstractNumId w:val="12"/>
  </w:num>
  <w:num w:numId="21" w16cid:durableId="726533172">
    <w:abstractNumId w:val="43"/>
  </w:num>
  <w:num w:numId="22" w16cid:durableId="2111582337">
    <w:abstractNumId w:val="13"/>
  </w:num>
  <w:num w:numId="23" w16cid:durableId="448278789">
    <w:abstractNumId w:val="47"/>
  </w:num>
  <w:num w:numId="24" w16cid:durableId="1816945817">
    <w:abstractNumId w:val="41"/>
  </w:num>
  <w:num w:numId="25" w16cid:durableId="904341598">
    <w:abstractNumId w:val="14"/>
  </w:num>
  <w:num w:numId="26" w16cid:durableId="718749558">
    <w:abstractNumId w:val="32"/>
  </w:num>
  <w:num w:numId="27" w16cid:durableId="1389107737">
    <w:abstractNumId w:val="5"/>
  </w:num>
  <w:num w:numId="28" w16cid:durableId="298463958">
    <w:abstractNumId w:val="24"/>
  </w:num>
  <w:num w:numId="29" w16cid:durableId="893665253">
    <w:abstractNumId w:val="39"/>
  </w:num>
  <w:num w:numId="30" w16cid:durableId="127213434">
    <w:abstractNumId w:val="29"/>
  </w:num>
  <w:num w:numId="31" w16cid:durableId="566839809">
    <w:abstractNumId w:val="31"/>
  </w:num>
  <w:num w:numId="32" w16cid:durableId="1302077619">
    <w:abstractNumId w:val="44"/>
  </w:num>
  <w:num w:numId="33" w16cid:durableId="606281045">
    <w:abstractNumId w:val="26"/>
  </w:num>
  <w:num w:numId="34" w16cid:durableId="2126343012">
    <w:abstractNumId w:val="16"/>
  </w:num>
  <w:num w:numId="35" w16cid:durableId="988897358">
    <w:abstractNumId w:val="17"/>
  </w:num>
  <w:num w:numId="36" w16cid:durableId="1671834120">
    <w:abstractNumId w:val="45"/>
  </w:num>
  <w:num w:numId="37" w16cid:durableId="1054349350">
    <w:abstractNumId w:val="4"/>
  </w:num>
  <w:num w:numId="38" w16cid:durableId="569266692">
    <w:abstractNumId w:val="20"/>
  </w:num>
  <w:num w:numId="39" w16cid:durableId="912620856">
    <w:abstractNumId w:val="37"/>
  </w:num>
  <w:num w:numId="40" w16cid:durableId="531109985">
    <w:abstractNumId w:val="10"/>
  </w:num>
  <w:num w:numId="41" w16cid:durableId="34426009">
    <w:abstractNumId w:val="49"/>
  </w:num>
  <w:num w:numId="42" w16cid:durableId="1466655813">
    <w:abstractNumId w:val="0"/>
  </w:num>
  <w:num w:numId="43" w16cid:durableId="1969319174">
    <w:abstractNumId w:val="27"/>
  </w:num>
  <w:num w:numId="44" w16cid:durableId="1288245494">
    <w:abstractNumId w:val="46"/>
  </w:num>
  <w:num w:numId="45" w16cid:durableId="1621764901">
    <w:abstractNumId w:val="19"/>
  </w:num>
  <w:num w:numId="46" w16cid:durableId="1513564949">
    <w:abstractNumId w:val="22"/>
  </w:num>
  <w:num w:numId="47" w16cid:durableId="191842791">
    <w:abstractNumId w:val="34"/>
  </w:num>
  <w:num w:numId="48" w16cid:durableId="1847672684">
    <w:abstractNumId w:val="1"/>
  </w:num>
  <w:num w:numId="49" w16cid:durableId="725103618">
    <w:abstractNumId w:val="9"/>
  </w:num>
  <w:num w:numId="50" w16cid:durableId="1236863498">
    <w:abstractNumId w:val="40"/>
  </w:num>
  <w:num w:numId="51" w16cid:durableId="59081529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92E1D"/>
    <w:rsid w:val="000962AB"/>
    <w:rsid w:val="000E45AB"/>
    <w:rsid w:val="000E626C"/>
    <w:rsid w:val="00101B12"/>
    <w:rsid w:val="001273D1"/>
    <w:rsid w:val="001337F9"/>
    <w:rsid w:val="00140B12"/>
    <w:rsid w:val="00141788"/>
    <w:rsid w:val="0015165B"/>
    <w:rsid w:val="001521A0"/>
    <w:rsid w:val="00161CEA"/>
    <w:rsid w:val="00175308"/>
    <w:rsid w:val="00180E1C"/>
    <w:rsid w:val="00190755"/>
    <w:rsid w:val="00193546"/>
    <w:rsid w:val="00195243"/>
    <w:rsid w:val="00195F60"/>
    <w:rsid w:val="001B0238"/>
    <w:rsid w:val="001B3F9E"/>
    <w:rsid w:val="001B44D7"/>
    <w:rsid w:val="001C605F"/>
    <w:rsid w:val="001F0682"/>
    <w:rsid w:val="001F7FEC"/>
    <w:rsid w:val="00200DA4"/>
    <w:rsid w:val="00215A8B"/>
    <w:rsid w:val="0022778D"/>
    <w:rsid w:val="00272159"/>
    <w:rsid w:val="0027324A"/>
    <w:rsid w:val="00291477"/>
    <w:rsid w:val="00296D15"/>
    <w:rsid w:val="00296E91"/>
    <w:rsid w:val="0029793F"/>
    <w:rsid w:val="002B0C76"/>
    <w:rsid w:val="002B460F"/>
    <w:rsid w:val="002B613F"/>
    <w:rsid w:val="002F1FB8"/>
    <w:rsid w:val="002F6164"/>
    <w:rsid w:val="00306E22"/>
    <w:rsid w:val="00311D60"/>
    <w:rsid w:val="003236EF"/>
    <w:rsid w:val="003332E2"/>
    <w:rsid w:val="003361E6"/>
    <w:rsid w:val="00336BAE"/>
    <w:rsid w:val="00340696"/>
    <w:rsid w:val="00340D04"/>
    <w:rsid w:val="00341A12"/>
    <w:rsid w:val="00355B59"/>
    <w:rsid w:val="00357FDC"/>
    <w:rsid w:val="00364BEF"/>
    <w:rsid w:val="00381BDE"/>
    <w:rsid w:val="00390552"/>
    <w:rsid w:val="00391139"/>
    <w:rsid w:val="00391D79"/>
    <w:rsid w:val="00392B8F"/>
    <w:rsid w:val="003B05F3"/>
    <w:rsid w:val="003C2CA6"/>
    <w:rsid w:val="003C4E0A"/>
    <w:rsid w:val="003C7187"/>
    <w:rsid w:val="003D4A9E"/>
    <w:rsid w:val="003E135F"/>
    <w:rsid w:val="003E1630"/>
    <w:rsid w:val="003E1744"/>
    <w:rsid w:val="003F14F1"/>
    <w:rsid w:val="003F433D"/>
    <w:rsid w:val="004022C8"/>
    <w:rsid w:val="00411584"/>
    <w:rsid w:val="00415508"/>
    <w:rsid w:val="00416640"/>
    <w:rsid w:val="00420B6F"/>
    <w:rsid w:val="0042378C"/>
    <w:rsid w:val="00431C66"/>
    <w:rsid w:val="0044593D"/>
    <w:rsid w:val="00463B49"/>
    <w:rsid w:val="004666D0"/>
    <w:rsid w:val="004723CB"/>
    <w:rsid w:val="004821F8"/>
    <w:rsid w:val="00494810"/>
    <w:rsid w:val="004B5A95"/>
    <w:rsid w:val="004E62FC"/>
    <w:rsid w:val="004F2DC4"/>
    <w:rsid w:val="005109E2"/>
    <w:rsid w:val="00513471"/>
    <w:rsid w:val="00527165"/>
    <w:rsid w:val="005375D4"/>
    <w:rsid w:val="00545914"/>
    <w:rsid w:val="00556A71"/>
    <w:rsid w:val="00557401"/>
    <w:rsid w:val="00562218"/>
    <w:rsid w:val="005965BC"/>
    <w:rsid w:val="005A2BD8"/>
    <w:rsid w:val="005A3ED8"/>
    <w:rsid w:val="005B1F26"/>
    <w:rsid w:val="005B7F44"/>
    <w:rsid w:val="005C1224"/>
    <w:rsid w:val="005C1A15"/>
    <w:rsid w:val="005C6F7E"/>
    <w:rsid w:val="005E226C"/>
    <w:rsid w:val="005E54AA"/>
    <w:rsid w:val="005F1BC1"/>
    <w:rsid w:val="00600CD4"/>
    <w:rsid w:val="00606038"/>
    <w:rsid w:val="006120D6"/>
    <w:rsid w:val="006258EF"/>
    <w:rsid w:val="006270F8"/>
    <w:rsid w:val="00637B2E"/>
    <w:rsid w:val="00642678"/>
    <w:rsid w:val="00644488"/>
    <w:rsid w:val="006547F6"/>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65CB3"/>
    <w:rsid w:val="007705BE"/>
    <w:rsid w:val="00772567"/>
    <w:rsid w:val="007772EE"/>
    <w:rsid w:val="0078717E"/>
    <w:rsid w:val="007A3778"/>
    <w:rsid w:val="007A4E85"/>
    <w:rsid w:val="007B1CBF"/>
    <w:rsid w:val="007C68BC"/>
    <w:rsid w:val="007E19F2"/>
    <w:rsid w:val="007E72B1"/>
    <w:rsid w:val="007F61C8"/>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5D4B"/>
    <w:rsid w:val="0095703D"/>
    <w:rsid w:val="009612F1"/>
    <w:rsid w:val="00962681"/>
    <w:rsid w:val="009651B7"/>
    <w:rsid w:val="00966BEB"/>
    <w:rsid w:val="00974A42"/>
    <w:rsid w:val="00975DBB"/>
    <w:rsid w:val="00976B57"/>
    <w:rsid w:val="0097771C"/>
    <w:rsid w:val="00986195"/>
    <w:rsid w:val="00990E03"/>
    <w:rsid w:val="0099318C"/>
    <w:rsid w:val="00994D31"/>
    <w:rsid w:val="00995955"/>
    <w:rsid w:val="009B191E"/>
    <w:rsid w:val="009B2C88"/>
    <w:rsid w:val="009D42CB"/>
    <w:rsid w:val="009E526D"/>
    <w:rsid w:val="009E7A8C"/>
    <w:rsid w:val="009F6CBF"/>
    <w:rsid w:val="00A041E2"/>
    <w:rsid w:val="00A1765E"/>
    <w:rsid w:val="00A21AC3"/>
    <w:rsid w:val="00A26BEB"/>
    <w:rsid w:val="00A4083A"/>
    <w:rsid w:val="00A4560E"/>
    <w:rsid w:val="00A46BF3"/>
    <w:rsid w:val="00A50094"/>
    <w:rsid w:val="00A50605"/>
    <w:rsid w:val="00A55540"/>
    <w:rsid w:val="00A729AA"/>
    <w:rsid w:val="00A74627"/>
    <w:rsid w:val="00AB046B"/>
    <w:rsid w:val="00AB670F"/>
    <w:rsid w:val="00AC0260"/>
    <w:rsid w:val="00AC462E"/>
    <w:rsid w:val="00AD2060"/>
    <w:rsid w:val="00AD2781"/>
    <w:rsid w:val="00AD323E"/>
    <w:rsid w:val="00AD6B20"/>
    <w:rsid w:val="00AF04D0"/>
    <w:rsid w:val="00AF3B98"/>
    <w:rsid w:val="00B05D54"/>
    <w:rsid w:val="00B1697F"/>
    <w:rsid w:val="00B54F53"/>
    <w:rsid w:val="00B62674"/>
    <w:rsid w:val="00B62CA1"/>
    <w:rsid w:val="00B642AD"/>
    <w:rsid w:val="00B65A0C"/>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331C"/>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B5470"/>
    <w:rsid w:val="00DD445F"/>
    <w:rsid w:val="00DE4D26"/>
    <w:rsid w:val="00DF1855"/>
    <w:rsid w:val="00DF313E"/>
    <w:rsid w:val="00E04965"/>
    <w:rsid w:val="00E21021"/>
    <w:rsid w:val="00E22E4F"/>
    <w:rsid w:val="00E25C5D"/>
    <w:rsid w:val="00E31575"/>
    <w:rsid w:val="00E3495C"/>
    <w:rsid w:val="00E555ED"/>
    <w:rsid w:val="00E5780D"/>
    <w:rsid w:val="00E6066A"/>
    <w:rsid w:val="00E634EF"/>
    <w:rsid w:val="00E66CA4"/>
    <w:rsid w:val="00E72BB1"/>
    <w:rsid w:val="00EA0347"/>
    <w:rsid w:val="00EA7006"/>
    <w:rsid w:val="00EB5D02"/>
    <w:rsid w:val="00EC275E"/>
    <w:rsid w:val="00ED30DD"/>
    <w:rsid w:val="00EF36A5"/>
    <w:rsid w:val="00F01308"/>
    <w:rsid w:val="00F01873"/>
    <w:rsid w:val="00F06DBD"/>
    <w:rsid w:val="00F1054C"/>
    <w:rsid w:val="00F17975"/>
    <w:rsid w:val="00F20E42"/>
    <w:rsid w:val="00F40640"/>
    <w:rsid w:val="00F455CD"/>
    <w:rsid w:val="00F51C76"/>
    <w:rsid w:val="00F55BB5"/>
    <w:rsid w:val="00F606CC"/>
    <w:rsid w:val="00F74187"/>
    <w:rsid w:val="00F74B78"/>
    <w:rsid w:val="00F873AF"/>
    <w:rsid w:val="00F91549"/>
    <w:rsid w:val="00F94D25"/>
    <w:rsid w:val="00F95F00"/>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uiPriority w:val="1"/>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iPriority w:val="1"/>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1"/>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aliases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 w:type="paragraph" w:styleId="Revision">
    <w:name w:val="Revision"/>
    <w:hidden/>
    <w:uiPriority w:val="99"/>
    <w:semiHidden/>
    <w:rsid w:val="004E62FC"/>
    <w:rPr>
      <w:rFonts w:cs="Arial Unicode MS"/>
      <w:bCs/>
      <w:color w:val="22232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1.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emo.com.au/consultations/current-and-closed-consultations/package-1-gas-retail-b2b-changes" TargetMode="External"/><Relationship Id="rId34"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emf"/><Relationship Id="rId33" Type="http://schemas.openxmlformats.org/officeDocument/2006/relationships/hyperlink" Target="http://www.unicode.org/Public/6.2.0/ucd/"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emo.com.au/consultations/current-and-closed-consultations/package-1-gas-retail-b2b-changes"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mmco.com.au/aseXML/schemas/r43/aseXMLr44.xsd" TargetMode="External"/><Relationship Id="rId32" Type="http://schemas.openxmlformats.org/officeDocument/2006/relationships/hyperlink" Target="http://www.unicode.org/Publi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oleObject" Target="embeddings/oleObject2.bin"/><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unicod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emo.com.au/consultations/current-and-closed-consultations/package-1-gas-retail-b2b-changes" TargetMode="External"/><Relationship Id="rId27" Type="http://schemas.openxmlformats.org/officeDocument/2006/relationships/image" Target="media/image3.emf"/><Relationship Id="rId30" Type="http://schemas.openxmlformats.org/officeDocument/2006/relationships/oleObject" Target="embeddings/oleObject3.bin"/><Relationship Id="rId35" Type="http://schemas.openxmlformats.org/officeDocument/2006/relationships/package" Target="embeddings/Microsoft_Excel_Worksheet.xlsx"/></Relationships>
</file>

<file path=word/_rels/footer4.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092E1D"/>
    <w:rsid w:val="0010760D"/>
    <w:rsid w:val="00371A13"/>
    <w:rsid w:val="004248DA"/>
    <w:rsid w:val="00512EE8"/>
    <w:rsid w:val="005B5631"/>
    <w:rsid w:val="006003EC"/>
    <w:rsid w:val="007E26A2"/>
    <w:rsid w:val="007E28CC"/>
    <w:rsid w:val="0081065A"/>
    <w:rsid w:val="00903E0F"/>
    <w:rsid w:val="00A11AFF"/>
    <w:rsid w:val="00B64CA4"/>
    <w:rsid w:val="00BD09E1"/>
    <w:rsid w:val="00C8331C"/>
    <w:rsid w:val="00C84D2B"/>
    <w:rsid w:val="00D16D8C"/>
    <w:rsid w:val="00DA7632"/>
    <w:rsid w:val="00DC2295"/>
    <w:rsid w:val="00EA7006"/>
    <w:rsid w:val="00F22534"/>
    <w:rsid w:val="00F45909"/>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69fc45c599371bc25813d078c2f23f3">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01da249f5c251309ffc01685d409b3c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2;#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EMOCustodian xmlns="cb9e7216-2e6f-4b93-96e3-834846bca938">
      <UserInfo>
        <DisplayName/>
        <AccountId xsi:nil="true"/>
        <AccountType/>
      </UserInfo>
    </AEMOCustodian>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cb9e7216-2e6f-4b93-96e3-834846bca938">
      <Terms xmlns="http://schemas.microsoft.com/office/infopath/2007/PartnerControls"/>
    </AEMOKeywordsTaxHTField0>
    <TaxCatchAll xmlns="5d1a2284-45bc-4927-a9f9-e51f9f17c21a">
      <Value>2</Value>
    </TaxCatchAll>
    <AEMODescription xmlns="cb9e7216-2e6f-4b93-96e3-834846bca938" xsi:nil="true"/>
  </documentManagement>
</p:properties>
</file>

<file path=customXml/itemProps1.xml><?xml version="1.0" encoding="utf-8"?>
<ds:datastoreItem xmlns:ds="http://schemas.openxmlformats.org/officeDocument/2006/customXml" ds:itemID="{53A5D0B4-85C4-475A-9F43-D2C6389ECC8C}">
  <ds:schemaRefs>
    <ds:schemaRef ds:uri="http://schemas.microsoft.com/office/2006/metadata/customXsn"/>
  </ds:schemaRefs>
</ds:datastoreItem>
</file>

<file path=customXml/itemProps2.xml><?xml version="1.0" encoding="utf-8"?>
<ds:datastoreItem xmlns:ds="http://schemas.openxmlformats.org/officeDocument/2006/customXml" ds:itemID="{147B477F-9C93-4919-A5E2-E58E6DDEA990}">
  <ds:schemaRefs>
    <ds:schemaRef ds:uri="http://schemas.microsoft.com/sharepoint/v3/contenttype/forms"/>
  </ds:schemaRefs>
</ds:datastoreItem>
</file>

<file path=customXml/itemProps3.xml><?xml version="1.0" encoding="utf-8"?>
<ds:datastoreItem xmlns:ds="http://schemas.openxmlformats.org/officeDocument/2006/customXml" ds:itemID="{B01D0371-3A7A-4743-B2BF-7E29AB57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cb9e7216-2e6f-4b93-96e3-834846bca938"/>
    <ds:schemaRef ds:uri="277ebbb2-d8e2-4e73-aba6-0c5dc871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customXml/itemProps5.xml><?xml version="1.0" encoding="utf-8"?>
<ds:datastoreItem xmlns:ds="http://schemas.openxmlformats.org/officeDocument/2006/customXml" ds:itemID="{04565125-EDFF-4AE2-9228-9709434B02EA}">
  <ds:schemaRefs>
    <ds:schemaRef ds:uri="http://purl.org/dc/terms/"/>
    <ds:schemaRef ds:uri="http://purl.org/dc/dcmitype/"/>
    <ds:schemaRef ds:uri="http://schemas.microsoft.com/office/2006/documentManagement/types"/>
    <ds:schemaRef ds:uri="cb9e7216-2e6f-4b93-96e3-834846bca938"/>
    <ds:schemaRef ds:uri="http://purl.org/dc/elements/1.1/"/>
    <ds:schemaRef ds:uri="http://schemas.microsoft.com/office/2006/metadata/properties"/>
    <ds:schemaRef ds:uri="5d1a2284-45bc-4927-a9f9-e51f9f17c21a"/>
    <ds:schemaRef ds:uri="http://schemas.microsoft.com/office/infopath/2007/PartnerControls"/>
    <ds:schemaRef ds:uri="http://schemas.openxmlformats.org/package/2006/metadata/core-properties"/>
    <ds:schemaRef ds:uri="277ebbb2-d8e2-4e73-aba6-0c5dc8710078"/>
    <ds:schemaRef ds:uri="http://www.w3.org/XML/1998/namespace"/>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Jo Ashby</cp:lastModifiedBy>
  <cp:revision>2</cp:revision>
  <cp:lastPrinted>2018-09-13T00:36:00Z</cp:lastPrinted>
  <dcterms:created xsi:type="dcterms:W3CDTF">2025-03-25T00:40:00Z</dcterms:created>
  <dcterms:modified xsi:type="dcterms:W3CDTF">2025-03-25T00:40:00Z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e1e0a55e-5791-4cbc-aa13-ce298bf0ae4e</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MSIP_Label_c1941c47-a837-430d-8559-fd118a72769e_Enabled">
    <vt:lpwstr>true</vt:lpwstr>
  </property>
  <property fmtid="{D5CDD505-2E9C-101B-9397-08002B2CF9AE}" pid="7" name="MSIP_Label_c1941c47-a837-430d-8559-fd118a72769e_SetDate">
    <vt:lpwstr>2023-12-12T00:28:14Z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72072804-6292-4ff6-a1f2-b90611bee1ac</vt:lpwstr>
  </property>
  <property fmtid="{D5CDD505-2E9C-101B-9397-08002B2CF9AE}" pid="12" name="MSIP_Label_c1941c47-a837-430d-8559-fd118a72769e_ContentBits">
    <vt:lpwstr>0</vt:lpwstr>
  </property>
</Properties>
</file>